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96481" w14:textId="77777777" w:rsidR="00F83D31" w:rsidRDefault="00F83D31">
      <w:pPr>
        <w:spacing w:line="276" w:lineRule="auto"/>
        <w:rPr>
          <w:rFonts w:ascii="Cambria" w:eastAsia="Cambria" w:hAnsi="Cambria" w:cs="Cambria"/>
          <w:b/>
          <w:bCs/>
          <w:sz w:val="28"/>
          <w:szCs w:val="28"/>
        </w:rPr>
      </w:pPr>
    </w:p>
    <w:p w14:paraId="2C617212" w14:textId="77777777" w:rsidR="00F83D31" w:rsidRDefault="00AA452A">
      <w:pPr>
        <w:jc w:val="center"/>
        <w:rPr>
          <w:rFonts w:ascii="Cambria" w:eastAsia="Cambria" w:hAnsi="Cambria" w:cs="Cambria"/>
          <w:b/>
          <w:bCs/>
          <w:sz w:val="28"/>
          <w:szCs w:val="28"/>
        </w:rPr>
      </w:pPr>
      <w:r>
        <w:rPr>
          <w:rFonts w:ascii="Cambria" w:eastAsia="Cambria" w:hAnsi="Cambria" w:cs="Cambria"/>
          <w:b/>
          <w:bCs/>
          <w:sz w:val="28"/>
          <w:szCs w:val="28"/>
        </w:rPr>
        <w:t xml:space="preserve">The Title Should be Clear, Brief and Informative </w:t>
      </w:r>
    </w:p>
    <w:p w14:paraId="3161F8C7" w14:textId="77777777" w:rsidR="00F83D31" w:rsidRDefault="00AA452A">
      <w:pPr>
        <w:tabs>
          <w:tab w:val="center" w:pos="4676"/>
          <w:tab w:val="left" w:pos="9320"/>
          <w:tab w:val="right" w:pos="9353"/>
        </w:tabs>
        <w:rPr>
          <w:rFonts w:ascii="Cambria" w:eastAsia="Cambria" w:hAnsi="Cambria" w:cs="Cambria"/>
          <w:b/>
          <w:bCs/>
          <w:sz w:val="28"/>
          <w:szCs w:val="28"/>
        </w:rPr>
      </w:pPr>
      <w:r>
        <w:rPr>
          <w:rFonts w:ascii="Cambria" w:eastAsia="Cambria" w:hAnsi="Cambria" w:cs="Cambria"/>
          <w:b/>
          <w:bCs/>
          <w:sz w:val="28"/>
          <w:szCs w:val="28"/>
        </w:rPr>
        <w:tab/>
        <w:t>(CAMBRIA 14, Capitalize Each Word, BOLD, CENTER)</w:t>
      </w:r>
      <w:r>
        <w:rPr>
          <w:rFonts w:ascii="Cambria" w:eastAsia="Cambria" w:hAnsi="Cambria" w:cs="Cambria"/>
          <w:b/>
          <w:bCs/>
          <w:sz w:val="28"/>
          <w:szCs w:val="28"/>
        </w:rPr>
        <w:tab/>
      </w:r>
      <w:r>
        <w:rPr>
          <w:rFonts w:ascii="Cambria" w:eastAsia="Cambria" w:hAnsi="Cambria" w:cs="Cambria"/>
          <w:b/>
          <w:bCs/>
          <w:sz w:val="28"/>
          <w:szCs w:val="28"/>
        </w:rPr>
        <w:tab/>
      </w:r>
    </w:p>
    <w:p w14:paraId="1691B4C6" w14:textId="77777777" w:rsidR="00F83D31" w:rsidRDefault="00F83D31">
      <w:pPr>
        <w:jc w:val="center"/>
        <w:rPr>
          <w:rFonts w:ascii="Cambria" w:eastAsia="Cambria" w:hAnsi="Cambria" w:cs="Cambria"/>
          <w:b/>
          <w:bCs/>
        </w:rPr>
      </w:pPr>
    </w:p>
    <w:tbl>
      <w:tblPr>
        <w:tblStyle w:val="a5"/>
        <w:tblW w:w="6888" w:type="dxa"/>
        <w:tblInd w:w="1303" w:type="dxa"/>
        <w:tblBorders>
          <w:top w:val="nil"/>
          <w:left w:val="nil"/>
          <w:bottom w:val="nil"/>
          <w:right w:val="nil"/>
          <w:insideH w:val="nil"/>
          <w:insideV w:val="nil"/>
        </w:tblBorders>
        <w:tblLayout w:type="fixed"/>
        <w:tblLook w:val="0400" w:firstRow="0" w:lastRow="0" w:firstColumn="0" w:lastColumn="0" w:noHBand="0" w:noVBand="1"/>
      </w:tblPr>
      <w:tblGrid>
        <w:gridCol w:w="1976"/>
        <w:gridCol w:w="2456"/>
        <w:gridCol w:w="2456"/>
      </w:tblGrid>
      <w:tr w:rsidR="00F83D31" w14:paraId="29B2A5D0" w14:textId="77777777">
        <w:trPr>
          <w:trHeight w:val="278"/>
        </w:trPr>
        <w:tc>
          <w:tcPr>
            <w:tcW w:w="1976" w:type="dxa"/>
          </w:tcPr>
          <w:p w14:paraId="6ED0D888" w14:textId="77777777" w:rsidR="00F83D31" w:rsidRDefault="00AA452A">
            <w:pPr>
              <w:tabs>
                <w:tab w:val="left" w:pos="0"/>
              </w:tabs>
              <w:jc w:val="center"/>
              <w:rPr>
                <w:rFonts w:ascii="Cambria" w:eastAsia="Cambria" w:hAnsi="Cambria" w:cs="Cambria"/>
                <w:b/>
                <w:bCs/>
                <w:sz w:val="21"/>
                <w:szCs w:val="21"/>
              </w:rPr>
            </w:pPr>
            <w:bookmarkStart w:id="0" w:name="_heading=h.gjdgxs" w:colFirst="0" w:colLast="0"/>
            <w:bookmarkEnd w:id="0"/>
            <w:r>
              <w:rPr>
                <w:rFonts w:ascii="Cambria" w:eastAsia="Cambria" w:hAnsi="Cambria" w:cs="Cambria"/>
                <w:b/>
                <w:bCs/>
                <w:sz w:val="20"/>
                <w:szCs w:val="20"/>
              </w:rPr>
              <w:t>Author 1</w:t>
            </w:r>
            <w:r>
              <w:rPr>
                <w:rFonts w:ascii="Cambria" w:eastAsia="Cambria" w:hAnsi="Cambria" w:cs="Cambria"/>
                <w:b/>
                <w:bCs/>
                <w:sz w:val="21"/>
                <w:szCs w:val="21"/>
              </w:rPr>
              <w:t>*</w:t>
            </w:r>
          </w:p>
        </w:tc>
        <w:tc>
          <w:tcPr>
            <w:tcW w:w="2456" w:type="dxa"/>
          </w:tcPr>
          <w:p w14:paraId="5D0FD9FB" w14:textId="77777777" w:rsidR="00F83D31" w:rsidRDefault="00AA452A">
            <w:pPr>
              <w:tabs>
                <w:tab w:val="left" w:pos="0"/>
              </w:tabs>
              <w:jc w:val="center"/>
              <w:rPr>
                <w:rFonts w:ascii="Cambria" w:eastAsia="Cambria" w:hAnsi="Cambria" w:cs="Cambria"/>
                <w:b/>
                <w:bCs/>
                <w:sz w:val="20"/>
                <w:szCs w:val="20"/>
              </w:rPr>
            </w:pPr>
            <w:r>
              <w:rPr>
                <w:rFonts w:ascii="Cambria" w:eastAsia="Cambria" w:hAnsi="Cambria" w:cs="Cambria"/>
                <w:b/>
                <w:bCs/>
                <w:sz w:val="20"/>
                <w:szCs w:val="20"/>
              </w:rPr>
              <w:t>Author 2</w:t>
            </w:r>
          </w:p>
        </w:tc>
        <w:tc>
          <w:tcPr>
            <w:tcW w:w="2456" w:type="dxa"/>
          </w:tcPr>
          <w:p w14:paraId="442A66B2" w14:textId="77777777" w:rsidR="00F83D31" w:rsidRDefault="00AA452A">
            <w:pPr>
              <w:tabs>
                <w:tab w:val="left" w:pos="0"/>
              </w:tabs>
              <w:jc w:val="center"/>
              <w:rPr>
                <w:rFonts w:ascii="Cambria" w:eastAsia="Cambria" w:hAnsi="Cambria" w:cs="Cambria"/>
                <w:b/>
                <w:bCs/>
                <w:sz w:val="20"/>
                <w:szCs w:val="20"/>
              </w:rPr>
            </w:pPr>
            <w:r>
              <w:rPr>
                <w:rFonts w:ascii="Cambria" w:eastAsia="Cambria" w:hAnsi="Cambria" w:cs="Cambria"/>
                <w:b/>
                <w:bCs/>
                <w:sz w:val="20"/>
                <w:szCs w:val="20"/>
              </w:rPr>
              <w:t>Author 3</w:t>
            </w:r>
          </w:p>
        </w:tc>
      </w:tr>
      <w:tr w:rsidR="00F83D31" w14:paraId="060F343B" w14:textId="77777777">
        <w:trPr>
          <w:trHeight w:val="389"/>
        </w:trPr>
        <w:tc>
          <w:tcPr>
            <w:tcW w:w="1976" w:type="dxa"/>
          </w:tcPr>
          <w:p w14:paraId="458FECA9" w14:textId="77777777" w:rsidR="00F83D31" w:rsidRDefault="00AA452A">
            <w:pPr>
              <w:spacing w:line="245" w:lineRule="auto"/>
              <w:jc w:val="center"/>
              <w:rPr>
                <w:rFonts w:ascii="Cambria" w:eastAsia="Cambria" w:hAnsi="Cambria" w:cs="Cambria"/>
                <w:sz w:val="14"/>
                <w:szCs w:val="14"/>
              </w:rPr>
            </w:pPr>
            <w:r>
              <w:rPr>
                <w:rFonts w:ascii="Cambria" w:eastAsia="Cambria" w:hAnsi="Cambria" w:cs="Cambria"/>
                <w:sz w:val="14"/>
                <w:szCs w:val="14"/>
              </w:rPr>
              <w:t xml:space="preserve">University,   </w:t>
            </w:r>
          </w:p>
          <w:p w14:paraId="3D76EFE7" w14:textId="77777777" w:rsidR="00F83D31" w:rsidRDefault="00AA452A">
            <w:pPr>
              <w:tabs>
                <w:tab w:val="left" w:pos="0"/>
              </w:tabs>
              <w:jc w:val="center"/>
              <w:rPr>
                <w:rFonts w:ascii="Cambria" w:eastAsia="Cambria" w:hAnsi="Cambria" w:cs="Cambria"/>
                <w:b/>
                <w:bCs/>
                <w:sz w:val="14"/>
                <w:szCs w:val="14"/>
              </w:rPr>
            </w:pPr>
            <w:r>
              <w:rPr>
                <w:rFonts w:ascii="Cambria" w:eastAsia="Cambria" w:hAnsi="Cambria" w:cs="Cambria"/>
                <w:sz w:val="14"/>
                <w:szCs w:val="14"/>
              </w:rPr>
              <w:t>COUNTRY</w:t>
            </w:r>
          </w:p>
        </w:tc>
        <w:tc>
          <w:tcPr>
            <w:tcW w:w="2456" w:type="dxa"/>
          </w:tcPr>
          <w:p w14:paraId="16DE48F6" w14:textId="77777777" w:rsidR="00F83D31" w:rsidRDefault="00AA452A">
            <w:pPr>
              <w:spacing w:line="245" w:lineRule="auto"/>
              <w:jc w:val="center"/>
              <w:rPr>
                <w:rFonts w:ascii="Cambria" w:eastAsia="Cambria" w:hAnsi="Cambria" w:cs="Cambria"/>
                <w:sz w:val="14"/>
                <w:szCs w:val="14"/>
              </w:rPr>
            </w:pPr>
            <w:r>
              <w:rPr>
                <w:rFonts w:ascii="Cambria" w:eastAsia="Cambria" w:hAnsi="Cambria" w:cs="Cambria"/>
                <w:sz w:val="14"/>
                <w:szCs w:val="14"/>
              </w:rPr>
              <w:t xml:space="preserve">University,   </w:t>
            </w:r>
          </w:p>
          <w:p w14:paraId="68A1C940" w14:textId="77777777" w:rsidR="00F83D31" w:rsidRDefault="00AA452A">
            <w:pPr>
              <w:tabs>
                <w:tab w:val="left" w:pos="0"/>
              </w:tabs>
              <w:jc w:val="center"/>
              <w:rPr>
                <w:rFonts w:ascii="Cambria" w:eastAsia="Cambria" w:hAnsi="Cambria" w:cs="Cambria"/>
                <w:b/>
                <w:bCs/>
                <w:sz w:val="14"/>
                <w:szCs w:val="14"/>
              </w:rPr>
            </w:pPr>
            <w:r>
              <w:rPr>
                <w:rFonts w:ascii="Cambria" w:eastAsia="Cambria" w:hAnsi="Cambria" w:cs="Cambria"/>
                <w:sz w:val="14"/>
                <w:szCs w:val="14"/>
              </w:rPr>
              <w:t>COUNTRY</w:t>
            </w:r>
          </w:p>
        </w:tc>
        <w:tc>
          <w:tcPr>
            <w:tcW w:w="2456" w:type="dxa"/>
          </w:tcPr>
          <w:p w14:paraId="21B28BD2" w14:textId="77777777" w:rsidR="00F83D31" w:rsidRDefault="00AA452A">
            <w:pPr>
              <w:spacing w:line="245" w:lineRule="auto"/>
              <w:jc w:val="center"/>
              <w:rPr>
                <w:rFonts w:ascii="Cambria" w:eastAsia="Cambria" w:hAnsi="Cambria" w:cs="Cambria"/>
                <w:sz w:val="14"/>
                <w:szCs w:val="14"/>
              </w:rPr>
            </w:pPr>
            <w:r>
              <w:rPr>
                <w:rFonts w:ascii="Cambria" w:eastAsia="Cambria" w:hAnsi="Cambria" w:cs="Cambria"/>
                <w:sz w:val="14"/>
                <w:szCs w:val="14"/>
              </w:rPr>
              <w:t xml:space="preserve">University,   </w:t>
            </w:r>
          </w:p>
          <w:p w14:paraId="59AABC86" w14:textId="77777777" w:rsidR="00F83D31" w:rsidRDefault="00AA452A">
            <w:pPr>
              <w:tabs>
                <w:tab w:val="left" w:pos="0"/>
              </w:tabs>
              <w:jc w:val="center"/>
              <w:rPr>
                <w:rFonts w:ascii="Cambria" w:eastAsia="Cambria" w:hAnsi="Cambria" w:cs="Cambria"/>
                <w:b/>
                <w:bCs/>
                <w:sz w:val="14"/>
                <w:szCs w:val="14"/>
              </w:rPr>
            </w:pPr>
            <w:r>
              <w:rPr>
                <w:rFonts w:ascii="Cambria" w:eastAsia="Cambria" w:hAnsi="Cambria" w:cs="Cambria"/>
                <w:sz w:val="14"/>
                <w:szCs w:val="14"/>
              </w:rPr>
              <w:t>COUNTRY</w:t>
            </w:r>
          </w:p>
        </w:tc>
      </w:tr>
    </w:tbl>
    <w:p w14:paraId="10535CDB" w14:textId="77777777" w:rsidR="00F83D31" w:rsidRDefault="00F83D31">
      <w:pPr>
        <w:rPr>
          <w:rFonts w:ascii="Cambria" w:eastAsia="Cambria" w:hAnsi="Cambria" w:cs="Cambria"/>
        </w:rPr>
      </w:pPr>
    </w:p>
    <w:p w14:paraId="691DF17B" w14:textId="77777777" w:rsidR="00F83D31" w:rsidRDefault="00AA452A">
      <w:pPr>
        <w:tabs>
          <w:tab w:val="center" w:pos="4680"/>
          <w:tab w:val="right" w:pos="9360"/>
        </w:tabs>
        <w:rPr>
          <w:rFonts w:ascii="Cambria" w:eastAsia="Cambria" w:hAnsi="Cambria" w:cs="Cambria"/>
          <w:b/>
          <w:bCs/>
          <w:sz w:val="18"/>
          <w:szCs w:val="18"/>
        </w:rPr>
      </w:pPr>
      <w:r>
        <w:rPr>
          <w:rFonts w:ascii="Cambria" w:eastAsia="Cambria" w:hAnsi="Cambria" w:cs="Cambria"/>
          <w:b/>
          <w:bCs/>
          <w:sz w:val="18"/>
          <w:szCs w:val="18"/>
        </w:rPr>
        <w:t xml:space="preserve">* Corresponding author: </w:t>
      </w:r>
      <w:r>
        <w:rPr>
          <w:noProof/>
        </w:rPr>
        <mc:AlternateContent>
          <mc:Choice Requires="wpg">
            <w:drawing>
              <wp:anchor distT="0" distB="0" distL="114300" distR="114300" simplePos="0" relativeHeight="251658240" behindDoc="0" locked="0" layoutInCell="1" hidden="0" allowOverlap="1" wp14:anchorId="580FB273" wp14:editId="6D3DC16A">
                <wp:simplePos x="0" y="0"/>
                <wp:positionH relativeFrom="column">
                  <wp:posOffset>-12699</wp:posOffset>
                </wp:positionH>
                <wp:positionV relativeFrom="paragraph">
                  <wp:posOffset>0</wp:posOffset>
                </wp:positionV>
                <wp:extent cx="2260600" cy="12700"/>
                <wp:effectExtent l="0" t="0" r="0" b="0"/>
                <wp:wrapNone/>
                <wp:docPr id="57" name="Straight Arrow Connector 57"/>
                <wp:cNvGraphicFramePr/>
                <a:graphic xmlns:a="http://schemas.openxmlformats.org/drawingml/2006/main">
                  <a:graphicData uri="http://schemas.microsoft.com/office/word/2010/wordprocessingShape">
                    <wps:wsp>
                      <wps:cNvCnPr/>
                      <wps:spPr>
                        <a:xfrm>
                          <a:off x="4215700" y="3780000"/>
                          <a:ext cx="226060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0</wp:posOffset>
                </wp:positionV>
                <wp:extent cx="2260600" cy="12700"/>
                <wp:effectExtent b="0" l="0" r="0" t="0"/>
                <wp:wrapNone/>
                <wp:docPr id="57"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260600" cy="12700"/>
                        </a:xfrm>
                        <a:prstGeom prst="rect"/>
                        <a:ln/>
                      </pic:spPr>
                    </pic:pic>
                  </a:graphicData>
                </a:graphic>
              </wp:anchor>
            </w:drawing>
          </mc:Fallback>
        </mc:AlternateContent>
      </w:r>
    </w:p>
    <w:p w14:paraId="3CC5F72A" w14:textId="77777777" w:rsidR="00F83D31" w:rsidRDefault="00AA452A">
      <w:pPr>
        <w:tabs>
          <w:tab w:val="center" w:pos="4680"/>
          <w:tab w:val="right" w:pos="9360"/>
        </w:tabs>
        <w:rPr>
          <w:rFonts w:ascii="Cambria" w:eastAsia="Cambria" w:hAnsi="Cambria" w:cs="Cambria"/>
        </w:rPr>
      </w:pPr>
      <w:r>
        <w:rPr>
          <w:rFonts w:ascii="Cambria" w:eastAsia="Cambria" w:hAnsi="Cambria" w:cs="Cambria"/>
          <w:sz w:val="18"/>
          <w:szCs w:val="18"/>
        </w:rPr>
        <w:t xml:space="preserve">Author, University, COUNTRY. </w:t>
      </w:r>
      <w:r>
        <w:rPr>
          <w:rFonts w:ascii="Wingdings" w:eastAsia="Wingdings" w:hAnsi="Wingdings" w:cs="Wingdings"/>
          <w:sz w:val="18"/>
          <w:szCs w:val="18"/>
        </w:rPr>
        <w:t>🖂</w:t>
      </w:r>
      <w:r>
        <w:rPr>
          <w:rFonts w:ascii="Cambria" w:eastAsia="Cambria" w:hAnsi="Cambria" w:cs="Cambria"/>
          <w:sz w:val="18"/>
          <w:szCs w:val="18"/>
        </w:rPr>
        <w:t>email</w:t>
      </w:r>
    </w:p>
    <w:p w14:paraId="11A7ED4A" w14:textId="77777777" w:rsidR="00F83D31" w:rsidRDefault="00F83D31">
      <w:pPr>
        <w:jc w:val="center"/>
        <w:rPr>
          <w:rFonts w:ascii="Cambria" w:eastAsia="Cambria" w:hAnsi="Cambria" w:cs="Cambria"/>
        </w:rPr>
      </w:pPr>
    </w:p>
    <w:tbl>
      <w:tblPr>
        <w:tblStyle w:val="a6"/>
        <w:tblW w:w="954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5"/>
        <w:gridCol w:w="390"/>
        <w:gridCol w:w="6555"/>
      </w:tblGrid>
      <w:tr w:rsidR="00F83D31" w14:paraId="0BC342ED" w14:textId="77777777">
        <w:tc>
          <w:tcPr>
            <w:tcW w:w="2595" w:type="dxa"/>
            <w:tcBorders>
              <w:top w:val="single" w:sz="4" w:space="0" w:color="000000"/>
              <w:left w:val="nil"/>
              <w:bottom w:val="single" w:sz="4" w:space="0" w:color="000000"/>
              <w:right w:val="nil"/>
            </w:tcBorders>
          </w:tcPr>
          <w:p w14:paraId="7246D9FD" w14:textId="77777777" w:rsidR="00F83D31" w:rsidRDefault="00AA452A">
            <w:pPr>
              <w:jc w:val="both"/>
              <w:rPr>
                <w:rFonts w:ascii="Cambria" w:eastAsia="Cambria" w:hAnsi="Cambria" w:cs="Cambria"/>
                <w:b/>
                <w:bCs/>
                <w:sz w:val="18"/>
                <w:szCs w:val="18"/>
              </w:rPr>
            </w:pPr>
            <w:r>
              <w:rPr>
                <w:rFonts w:ascii="Cambria" w:eastAsia="Cambria" w:hAnsi="Cambria" w:cs="Cambria"/>
                <w:b/>
                <w:bCs/>
                <w:sz w:val="18"/>
                <w:szCs w:val="18"/>
              </w:rPr>
              <w:t xml:space="preserve">Article Info </w:t>
            </w:r>
          </w:p>
        </w:tc>
        <w:tc>
          <w:tcPr>
            <w:tcW w:w="390" w:type="dxa"/>
            <w:tcBorders>
              <w:top w:val="single" w:sz="4" w:space="0" w:color="000000"/>
              <w:left w:val="nil"/>
              <w:bottom w:val="nil"/>
              <w:right w:val="nil"/>
            </w:tcBorders>
          </w:tcPr>
          <w:p w14:paraId="2325C243" w14:textId="77777777" w:rsidR="00F83D31" w:rsidRDefault="00F83D31">
            <w:pPr>
              <w:jc w:val="center"/>
              <w:rPr>
                <w:rFonts w:ascii="Cambria" w:eastAsia="Cambria" w:hAnsi="Cambria" w:cs="Cambria"/>
                <w:sz w:val="18"/>
                <w:szCs w:val="18"/>
              </w:rPr>
            </w:pPr>
          </w:p>
        </w:tc>
        <w:tc>
          <w:tcPr>
            <w:tcW w:w="6555" w:type="dxa"/>
            <w:tcBorders>
              <w:top w:val="single" w:sz="4" w:space="0" w:color="000000"/>
              <w:left w:val="nil"/>
              <w:bottom w:val="single" w:sz="4" w:space="0" w:color="000000"/>
              <w:right w:val="nil"/>
            </w:tcBorders>
          </w:tcPr>
          <w:p w14:paraId="7A9A47D9" w14:textId="77777777" w:rsidR="00F83D31" w:rsidRDefault="00AA452A">
            <w:pPr>
              <w:rPr>
                <w:rFonts w:ascii="Cambria" w:eastAsia="Cambria" w:hAnsi="Cambria" w:cs="Cambria"/>
                <w:color w:val="000000"/>
                <w:sz w:val="18"/>
                <w:szCs w:val="18"/>
              </w:rPr>
            </w:pPr>
            <w:r>
              <w:rPr>
                <w:rFonts w:ascii="Cambria" w:eastAsia="Cambria" w:hAnsi="Cambria" w:cs="Cambria"/>
                <w:b/>
                <w:bCs/>
                <w:sz w:val="18"/>
                <w:szCs w:val="18"/>
              </w:rPr>
              <w:t xml:space="preserve">Abstract </w:t>
            </w:r>
          </w:p>
        </w:tc>
      </w:tr>
      <w:tr w:rsidR="00F83D31" w14:paraId="7FA37EEE" w14:textId="77777777">
        <w:trPr>
          <w:trHeight w:val="1268"/>
        </w:trPr>
        <w:tc>
          <w:tcPr>
            <w:tcW w:w="2595" w:type="dxa"/>
            <w:tcBorders>
              <w:top w:val="single" w:sz="4" w:space="0" w:color="000000"/>
              <w:left w:val="nil"/>
              <w:bottom w:val="single" w:sz="4" w:space="0" w:color="000000"/>
              <w:right w:val="nil"/>
            </w:tcBorders>
          </w:tcPr>
          <w:p w14:paraId="5CEB3192" w14:textId="77777777" w:rsidR="00F83D31" w:rsidRDefault="00F83D31">
            <w:pPr>
              <w:jc w:val="both"/>
              <w:rPr>
                <w:rFonts w:ascii="Cambria" w:eastAsia="Cambria" w:hAnsi="Cambria" w:cs="Cambria"/>
                <w:b/>
                <w:bCs/>
                <w:i/>
                <w:iCs/>
                <w:sz w:val="18"/>
                <w:szCs w:val="18"/>
              </w:rPr>
            </w:pPr>
          </w:p>
          <w:p w14:paraId="45D9A613" w14:textId="77777777" w:rsidR="00F83D31" w:rsidRDefault="00AA452A">
            <w:pPr>
              <w:spacing w:after="120"/>
              <w:jc w:val="both"/>
              <w:rPr>
                <w:rFonts w:ascii="Cambria" w:eastAsia="Cambria" w:hAnsi="Cambria" w:cs="Cambria"/>
                <w:b/>
                <w:bCs/>
                <w:i/>
                <w:iCs/>
                <w:sz w:val="18"/>
                <w:szCs w:val="18"/>
              </w:rPr>
            </w:pPr>
            <w:r>
              <w:rPr>
                <w:rFonts w:ascii="Cambria" w:eastAsia="Cambria" w:hAnsi="Cambria" w:cs="Cambria"/>
                <w:b/>
                <w:bCs/>
                <w:i/>
                <w:iCs/>
                <w:sz w:val="18"/>
                <w:szCs w:val="18"/>
              </w:rPr>
              <w:t>Article history:</w:t>
            </w:r>
          </w:p>
          <w:p w14:paraId="49C5004B" w14:textId="77777777" w:rsidR="00F83D31" w:rsidRDefault="00AA452A">
            <w:pPr>
              <w:jc w:val="both"/>
              <w:rPr>
                <w:rFonts w:ascii="Cambria" w:eastAsia="Cambria" w:hAnsi="Cambria" w:cs="Cambria"/>
                <w:sz w:val="18"/>
                <w:szCs w:val="18"/>
              </w:rPr>
            </w:pPr>
            <w:r>
              <w:rPr>
                <w:rFonts w:ascii="Cambria" w:eastAsia="Cambria" w:hAnsi="Cambria" w:cs="Cambria"/>
                <w:sz w:val="18"/>
                <w:szCs w:val="18"/>
              </w:rPr>
              <w:t>Received: Month XX, 20XX</w:t>
            </w:r>
          </w:p>
          <w:p w14:paraId="25A90B79" w14:textId="77777777" w:rsidR="00F83D31" w:rsidRDefault="00AA452A">
            <w:pPr>
              <w:jc w:val="both"/>
              <w:rPr>
                <w:rFonts w:ascii="Cambria" w:eastAsia="Cambria" w:hAnsi="Cambria" w:cs="Cambria"/>
                <w:sz w:val="18"/>
                <w:szCs w:val="18"/>
              </w:rPr>
            </w:pPr>
            <w:r>
              <w:rPr>
                <w:rFonts w:ascii="Cambria" w:eastAsia="Cambria" w:hAnsi="Cambria" w:cs="Cambria"/>
                <w:sz w:val="18"/>
                <w:szCs w:val="18"/>
              </w:rPr>
              <w:t>Revised: Month XX, 20XX</w:t>
            </w:r>
          </w:p>
          <w:p w14:paraId="6129ECB5" w14:textId="77777777" w:rsidR="00F83D31" w:rsidRDefault="00AA452A">
            <w:pPr>
              <w:jc w:val="both"/>
              <w:rPr>
                <w:rFonts w:ascii="Cambria" w:eastAsia="Cambria" w:hAnsi="Cambria" w:cs="Cambria"/>
                <w:sz w:val="18"/>
                <w:szCs w:val="18"/>
              </w:rPr>
            </w:pPr>
            <w:r>
              <w:rPr>
                <w:rFonts w:ascii="Cambria" w:eastAsia="Cambria" w:hAnsi="Cambria" w:cs="Cambria"/>
                <w:sz w:val="18"/>
                <w:szCs w:val="18"/>
              </w:rPr>
              <w:t>Accepted: Month XX, 20XX</w:t>
            </w:r>
          </w:p>
          <w:p w14:paraId="206ACE19" w14:textId="77777777" w:rsidR="00F83D31" w:rsidRDefault="00AA452A">
            <w:pPr>
              <w:jc w:val="both"/>
              <w:rPr>
                <w:rFonts w:ascii="Cambria" w:eastAsia="Cambria" w:hAnsi="Cambria" w:cs="Cambria"/>
                <w:sz w:val="18"/>
                <w:szCs w:val="18"/>
              </w:rPr>
            </w:pPr>
            <w:r>
              <w:rPr>
                <w:rFonts w:ascii="Cambria" w:eastAsia="Cambria" w:hAnsi="Cambria" w:cs="Cambria"/>
                <w:sz w:val="18"/>
                <w:szCs w:val="18"/>
              </w:rPr>
              <w:t>(Cambria 9)</w:t>
            </w:r>
          </w:p>
        </w:tc>
        <w:tc>
          <w:tcPr>
            <w:tcW w:w="390" w:type="dxa"/>
            <w:vMerge w:val="restart"/>
            <w:tcBorders>
              <w:top w:val="nil"/>
              <w:left w:val="nil"/>
              <w:bottom w:val="nil"/>
              <w:right w:val="nil"/>
            </w:tcBorders>
          </w:tcPr>
          <w:p w14:paraId="3C714F9A" w14:textId="77777777" w:rsidR="00F83D31" w:rsidRDefault="00F83D31">
            <w:pPr>
              <w:jc w:val="both"/>
              <w:rPr>
                <w:rFonts w:ascii="Cambria" w:eastAsia="Cambria" w:hAnsi="Cambria" w:cs="Cambria"/>
                <w:sz w:val="18"/>
                <w:szCs w:val="18"/>
              </w:rPr>
            </w:pPr>
          </w:p>
        </w:tc>
        <w:tc>
          <w:tcPr>
            <w:tcW w:w="6555" w:type="dxa"/>
            <w:vMerge w:val="restart"/>
            <w:tcBorders>
              <w:top w:val="single" w:sz="4" w:space="0" w:color="000000"/>
              <w:left w:val="nil"/>
              <w:right w:val="nil"/>
            </w:tcBorders>
          </w:tcPr>
          <w:p w14:paraId="62079B76" w14:textId="77777777" w:rsidR="00F83D31" w:rsidRDefault="00F83D31">
            <w:pPr>
              <w:jc w:val="both"/>
              <w:rPr>
                <w:rFonts w:ascii="Cambria" w:eastAsia="Cambria" w:hAnsi="Cambria" w:cs="Cambria"/>
                <w:color w:val="000000"/>
                <w:sz w:val="18"/>
                <w:szCs w:val="18"/>
              </w:rPr>
            </w:pPr>
          </w:p>
          <w:p w14:paraId="58E3F9DF" w14:textId="77777777" w:rsidR="00F83D31" w:rsidRDefault="00AA452A">
            <w:pPr>
              <w:jc w:val="both"/>
              <w:rPr>
                <w:rFonts w:ascii="Cambria" w:eastAsia="Cambria" w:hAnsi="Cambria" w:cs="Cambria"/>
                <w:color w:val="000000"/>
                <w:sz w:val="18"/>
                <w:szCs w:val="18"/>
              </w:rPr>
            </w:pPr>
            <w:r>
              <w:rPr>
                <w:rFonts w:ascii="Cambria" w:eastAsia="Cambria" w:hAnsi="Cambria" w:cs="Cambria"/>
                <w:b/>
                <w:bCs/>
                <w:color w:val="000000"/>
                <w:sz w:val="18"/>
                <w:szCs w:val="18"/>
              </w:rPr>
              <w:t>ABSTRACT</w:t>
            </w:r>
            <w:r>
              <w:rPr>
                <w:rFonts w:ascii="Cambria" w:eastAsia="Cambria" w:hAnsi="Cambria" w:cs="Cambria"/>
                <w:color w:val="000000"/>
                <w:sz w:val="18"/>
                <w:szCs w:val="18"/>
              </w:rPr>
              <w:t xml:space="preserve"> (The word length is not more than 250 words)</w:t>
            </w:r>
          </w:p>
          <w:p w14:paraId="3CF5D174" w14:textId="77777777" w:rsidR="00F83D31" w:rsidRDefault="00AA452A">
            <w:pPr>
              <w:jc w:val="both"/>
              <w:rPr>
                <w:rFonts w:ascii="Cambria" w:eastAsia="Cambria" w:hAnsi="Cambria" w:cs="Cambria"/>
                <w:color w:val="000000"/>
                <w:sz w:val="18"/>
                <w:szCs w:val="18"/>
              </w:rPr>
            </w:pPr>
            <w:r>
              <w:rPr>
                <w:rFonts w:ascii="Cambria" w:eastAsia="Cambria" w:hAnsi="Cambria" w:cs="Cambria"/>
                <w:color w:val="000000"/>
                <w:sz w:val="18"/>
                <w:szCs w:val="18"/>
              </w:rPr>
              <w:t>Background of study:</w:t>
            </w:r>
          </w:p>
          <w:p w14:paraId="3D712921" w14:textId="77777777" w:rsidR="00F83D31" w:rsidRDefault="00AA452A">
            <w:pPr>
              <w:jc w:val="both"/>
              <w:rPr>
                <w:rFonts w:ascii="Cambria" w:eastAsia="Cambria" w:hAnsi="Cambria" w:cs="Cambria"/>
                <w:color w:val="000000"/>
                <w:sz w:val="18"/>
                <w:szCs w:val="18"/>
              </w:rPr>
            </w:pPr>
            <w:r>
              <w:rPr>
                <w:rFonts w:ascii="Cambria" w:eastAsia="Cambria" w:hAnsi="Cambria" w:cs="Cambria"/>
                <w:color w:val="000000"/>
                <w:sz w:val="18"/>
                <w:szCs w:val="18"/>
              </w:rPr>
              <w:t>Aims and scope of paper:</w:t>
            </w:r>
          </w:p>
          <w:p w14:paraId="3943B699" w14:textId="77777777" w:rsidR="00F83D31" w:rsidRDefault="00AA452A">
            <w:pPr>
              <w:jc w:val="both"/>
              <w:rPr>
                <w:rFonts w:ascii="Cambria" w:eastAsia="Cambria" w:hAnsi="Cambria" w:cs="Cambria"/>
                <w:color w:val="000000"/>
                <w:sz w:val="18"/>
                <w:szCs w:val="18"/>
              </w:rPr>
            </w:pPr>
            <w:r>
              <w:rPr>
                <w:rFonts w:ascii="Cambria" w:eastAsia="Cambria" w:hAnsi="Cambria" w:cs="Cambria"/>
                <w:color w:val="000000"/>
                <w:sz w:val="18"/>
                <w:szCs w:val="18"/>
              </w:rPr>
              <w:t>Methods:</w:t>
            </w:r>
          </w:p>
          <w:p w14:paraId="75C0DCBA" w14:textId="77777777" w:rsidR="00F83D31" w:rsidRDefault="00AA452A">
            <w:pPr>
              <w:jc w:val="both"/>
              <w:rPr>
                <w:rFonts w:ascii="Cambria" w:eastAsia="Cambria" w:hAnsi="Cambria" w:cs="Cambria"/>
                <w:color w:val="000000"/>
                <w:sz w:val="18"/>
                <w:szCs w:val="18"/>
              </w:rPr>
            </w:pPr>
            <w:r>
              <w:rPr>
                <w:rFonts w:ascii="Cambria" w:eastAsia="Cambria" w:hAnsi="Cambria" w:cs="Cambria"/>
                <w:color w:val="000000"/>
                <w:sz w:val="18"/>
                <w:szCs w:val="18"/>
              </w:rPr>
              <w:t>Result:</w:t>
            </w:r>
          </w:p>
          <w:p w14:paraId="02E0C0E9" w14:textId="77777777" w:rsidR="00F83D31" w:rsidRDefault="00AA452A">
            <w:pPr>
              <w:jc w:val="both"/>
              <w:rPr>
                <w:rFonts w:ascii="Cambria" w:eastAsia="Cambria" w:hAnsi="Cambria" w:cs="Cambria"/>
                <w:color w:val="000000"/>
                <w:sz w:val="18"/>
                <w:szCs w:val="18"/>
              </w:rPr>
            </w:pPr>
            <w:r>
              <w:rPr>
                <w:rFonts w:ascii="Cambria" w:eastAsia="Cambria" w:hAnsi="Cambria" w:cs="Cambria"/>
                <w:color w:val="000000"/>
                <w:sz w:val="18"/>
                <w:szCs w:val="18"/>
              </w:rPr>
              <w:t>Conclusion:</w:t>
            </w:r>
          </w:p>
          <w:p w14:paraId="03556F82" w14:textId="77777777" w:rsidR="00F83D31" w:rsidRDefault="00F83D31">
            <w:pPr>
              <w:jc w:val="both"/>
              <w:rPr>
                <w:rFonts w:ascii="Cambria" w:eastAsia="Cambria" w:hAnsi="Cambria" w:cs="Cambria"/>
                <w:color w:val="000000"/>
                <w:sz w:val="18"/>
                <w:szCs w:val="18"/>
              </w:rPr>
            </w:pPr>
          </w:p>
        </w:tc>
      </w:tr>
      <w:tr w:rsidR="00F83D31" w14:paraId="3D1EEFA6" w14:textId="77777777">
        <w:trPr>
          <w:trHeight w:val="2230"/>
        </w:trPr>
        <w:tc>
          <w:tcPr>
            <w:tcW w:w="2595" w:type="dxa"/>
            <w:tcBorders>
              <w:top w:val="single" w:sz="4" w:space="0" w:color="000000"/>
              <w:left w:val="nil"/>
              <w:bottom w:val="single" w:sz="4" w:space="0" w:color="000000"/>
              <w:right w:val="nil"/>
            </w:tcBorders>
          </w:tcPr>
          <w:p w14:paraId="3E4963D9" w14:textId="77777777" w:rsidR="00F83D31" w:rsidRDefault="00F83D31">
            <w:pPr>
              <w:jc w:val="both"/>
              <w:rPr>
                <w:rFonts w:ascii="Cambria" w:eastAsia="Cambria" w:hAnsi="Cambria" w:cs="Cambria"/>
                <w:b/>
                <w:bCs/>
                <w:i/>
                <w:iCs/>
                <w:sz w:val="18"/>
                <w:szCs w:val="18"/>
              </w:rPr>
            </w:pPr>
          </w:p>
          <w:p w14:paraId="208843B1" w14:textId="77777777" w:rsidR="00F83D31" w:rsidRDefault="00AA452A">
            <w:pPr>
              <w:spacing w:after="120"/>
              <w:jc w:val="both"/>
              <w:rPr>
                <w:rFonts w:ascii="Cambria" w:eastAsia="Cambria" w:hAnsi="Cambria" w:cs="Cambria"/>
                <w:b/>
                <w:bCs/>
                <w:i/>
                <w:iCs/>
                <w:sz w:val="18"/>
                <w:szCs w:val="18"/>
              </w:rPr>
            </w:pPr>
            <w:r>
              <w:rPr>
                <w:rFonts w:ascii="Cambria" w:eastAsia="Cambria" w:hAnsi="Cambria" w:cs="Cambria"/>
                <w:b/>
                <w:bCs/>
                <w:i/>
                <w:iCs/>
                <w:sz w:val="18"/>
                <w:szCs w:val="18"/>
              </w:rPr>
              <w:t>Keywords:</w:t>
            </w:r>
          </w:p>
          <w:p w14:paraId="26999832" w14:textId="77777777" w:rsidR="00F83D31" w:rsidRDefault="00AA452A">
            <w:pPr>
              <w:jc w:val="both"/>
              <w:rPr>
                <w:rFonts w:ascii="Cambria" w:eastAsia="Cambria" w:hAnsi="Cambria" w:cs="Cambria"/>
                <w:sz w:val="18"/>
                <w:szCs w:val="18"/>
              </w:rPr>
            </w:pPr>
            <w:r>
              <w:rPr>
                <w:rFonts w:ascii="Cambria" w:eastAsia="Cambria" w:hAnsi="Cambria" w:cs="Cambria"/>
                <w:sz w:val="18"/>
                <w:szCs w:val="18"/>
              </w:rPr>
              <w:t>First keyword</w:t>
            </w:r>
          </w:p>
          <w:p w14:paraId="6D708729" w14:textId="77777777" w:rsidR="00F83D31" w:rsidRDefault="00AA452A">
            <w:pPr>
              <w:jc w:val="both"/>
              <w:rPr>
                <w:rFonts w:ascii="Cambria" w:eastAsia="Cambria" w:hAnsi="Cambria" w:cs="Cambria"/>
                <w:sz w:val="18"/>
                <w:szCs w:val="18"/>
              </w:rPr>
            </w:pPr>
            <w:r>
              <w:rPr>
                <w:rFonts w:ascii="Cambria" w:eastAsia="Cambria" w:hAnsi="Cambria" w:cs="Cambria"/>
                <w:sz w:val="18"/>
                <w:szCs w:val="18"/>
              </w:rPr>
              <w:t>Second keyword</w:t>
            </w:r>
          </w:p>
          <w:p w14:paraId="10FE174C" w14:textId="77777777" w:rsidR="00F83D31" w:rsidRDefault="00AA452A">
            <w:pPr>
              <w:jc w:val="both"/>
              <w:rPr>
                <w:rFonts w:ascii="Cambria" w:eastAsia="Cambria" w:hAnsi="Cambria" w:cs="Cambria"/>
                <w:sz w:val="18"/>
                <w:szCs w:val="18"/>
              </w:rPr>
            </w:pPr>
            <w:r>
              <w:rPr>
                <w:rFonts w:ascii="Cambria" w:eastAsia="Cambria" w:hAnsi="Cambria" w:cs="Cambria"/>
                <w:sz w:val="18"/>
                <w:szCs w:val="18"/>
              </w:rPr>
              <w:t>Third keyword</w:t>
            </w:r>
          </w:p>
          <w:p w14:paraId="7ED08B8F" w14:textId="77777777" w:rsidR="00F83D31" w:rsidRDefault="00AA452A">
            <w:pPr>
              <w:jc w:val="both"/>
              <w:rPr>
                <w:rFonts w:ascii="Cambria" w:eastAsia="Cambria" w:hAnsi="Cambria" w:cs="Cambria"/>
                <w:sz w:val="18"/>
                <w:szCs w:val="18"/>
              </w:rPr>
            </w:pPr>
            <w:r>
              <w:rPr>
                <w:rFonts w:ascii="Cambria" w:eastAsia="Cambria" w:hAnsi="Cambria" w:cs="Cambria"/>
                <w:sz w:val="18"/>
                <w:szCs w:val="18"/>
              </w:rPr>
              <w:t>Fourth keyword</w:t>
            </w:r>
          </w:p>
          <w:p w14:paraId="2186DBB2" w14:textId="77777777" w:rsidR="00F83D31" w:rsidRDefault="00AA452A">
            <w:pPr>
              <w:jc w:val="both"/>
              <w:rPr>
                <w:rFonts w:ascii="Cambria" w:eastAsia="Cambria" w:hAnsi="Cambria" w:cs="Cambria"/>
                <w:sz w:val="18"/>
                <w:szCs w:val="18"/>
              </w:rPr>
            </w:pPr>
            <w:r>
              <w:rPr>
                <w:rFonts w:ascii="Cambria" w:eastAsia="Cambria" w:hAnsi="Cambria" w:cs="Cambria"/>
                <w:sz w:val="18"/>
                <w:szCs w:val="18"/>
              </w:rPr>
              <w:t>Fifth keyword</w:t>
            </w:r>
          </w:p>
          <w:p w14:paraId="4DA7011F" w14:textId="77777777" w:rsidR="00F83D31" w:rsidRDefault="00AA452A">
            <w:pPr>
              <w:jc w:val="both"/>
              <w:rPr>
                <w:rFonts w:ascii="Cambria" w:eastAsia="Cambria" w:hAnsi="Cambria" w:cs="Cambria"/>
                <w:sz w:val="18"/>
                <w:szCs w:val="18"/>
              </w:rPr>
            </w:pPr>
            <w:r>
              <w:rPr>
                <w:rFonts w:ascii="Cambria" w:eastAsia="Cambria" w:hAnsi="Cambria" w:cs="Cambria"/>
                <w:sz w:val="18"/>
                <w:szCs w:val="18"/>
              </w:rPr>
              <w:t>(Cambria 9, consist of 3-5 words or phrases, alphabetic)</w:t>
            </w:r>
          </w:p>
          <w:p w14:paraId="1AE2EAB7" w14:textId="77777777" w:rsidR="00F83D31" w:rsidRDefault="00F83D31">
            <w:pPr>
              <w:jc w:val="both"/>
              <w:rPr>
                <w:rFonts w:ascii="Cambria" w:eastAsia="Cambria" w:hAnsi="Cambria" w:cs="Cambria"/>
                <w:sz w:val="18"/>
                <w:szCs w:val="18"/>
              </w:rPr>
            </w:pPr>
          </w:p>
        </w:tc>
        <w:tc>
          <w:tcPr>
            <w:tcW w:w="390" w:type="dxa"/>
            <w:vMerge/>
            <w:tcBorders>
              <w:top w:val="nil"/>
              <w:left w:val="nil"/>
              <w:bottom w:val="nil"/>
              <w:right w:val="nil"/>
            </w:tcBorders>
          </w:tcPr>
          <w:p w14:paraId="0E5329E7" w14:textId="77777777" w:rsidR="00F83D31" w:rsidRDefault="00F83D31">
            <w:pPr>
              <w:widowControl w:val="0"/>
              <w:pBdr>
                <w:top w:val="nil"/>
                <w:left w:val="nil"/>
                <w:bottom w:val="nil"/>
                <w:right w:val="nil"/>
                <w:between w:val="nil"/>
              </w:pBdr>
              <w:spacing w:line="276" w:lineRule="auto"/>
              <w:rPr>
                <w:rFonts w:ascii="Cambria" w:eastAsia="Cambria" w:hAnsi="Cambria" w:cs="Cambria"/>
                <w:sz w:val="18"/>
                <w:szCs w:val="18"/>
              </w:rPr>
            </w:pPr>
          </w:p>
        </w:tc>
        <w:tc>
          <w:tcPr>
            <w:tcW w:w="6555" w:type="dxa"/>
            <w:vMerge/>
            <w:tcBorders>
              <w:top w:val="single" w:sz="4" w:space="0" w:color="000000"/>
              <w:left w:val="nil"/>
              <w:right w:val="nil"/>
            </w:tcBorders>
          </w:tcPr>
          <w:p w14:paraId="277B37F8" w14:textId="77777777" w:rsidR="00F83D31" w:rsidRDefault="00F83D31">
            <w:pPr>
              <w:widowControl w:val="0"/>
              <w:pBdr>
                <w:top w:val="nil"/>
                <w:left w:val="nil"/>
                <w:bottom w:val="nil"/>
                <w:right w:val="nil"/>
                <w:between w:val="nil"/>
              </w:pBdr>
              <w:spacing w:line="276" w:lineRule="auto"/>
              <w:rPr>
                <w:rFonts w:ascii="Cambria" w:eastAsia="Cambria" w:hAnsi="Cambria" w:cs="Cambria"/>
                <w:sz w:val="18"/>
                <w:szCs w:val="18"/>
              </w:rPr>
            </w:pPr>
          </w:p>
        </w:tc>
      </w:tr>
      <w:tr w:rsidR="00F83D31" w14:paraId="3495C7D5" w14:textId="77777777">
        <w:trPr>
          <w:trHeight w:val="73"/>
        </w:trPr>
        <w:tc>
          <w:tcPr>
            <w:tcW w:w="9540" w:type="dxa"/>
            <w:gridSpan w:val="3"/>
            <w:tcBorders>
              <w:top w:val="single" w:sz="4" w:space="0" w:color="000000"/>
              <w:left w:val="nil"/>
              <w:bottom w:val="single" w:sz="4" w:space="0" w:color="000000"/>
              <w:right w:val="nil"/>
            </w:tcBorders>
          </w:tcPr>
          <w:p w14:paraId="66DC82E0" w14:textId="3E19DCC6" w:rsidR="00F83D31" w:rsidRDefault="00AA452A">
            <w:pPr>
              <w:jc w:val="both"/>
              <w:rPr>
                <w:rFonts w:ascii="Cambria" w:eastAsia="Cambria" w:hAnsi="Cambria" w:cs="Cambria"/>
                <w:sz w:val="18"/>
                <w:szCs w:val="18"/>
              </w:rPr>
            </w:pPr>
            <w:r>
              <w:rPr>
                <w:rFonts w:ascii="Cambria" w:eastAsia="Cambria" w:hAnsi="Cambria" w:cs="Cambria"/>
                <w:b/>
                <w:bCs/>
                <w:sz w:val="18"/>
                <w:szCs w:val="18"/>
              </w:rPr>
              <w:t xml:space="preserve">To cite this article: </w:t>
            </w:r>
            <w:r>
              <w:rPr>
                <w:rFonts w:ascii="Cambria" w:eastAsia="Cambria" w:hAnsi="Cambria" w:cs="Cambria"/>
                <w:sz w:val="18"/>
                <w:szCs w:val="18"/>
              </w:rPr>
              <w:t xml:space="preserve">Author. (202X). Title. </w:t>
            </w:r>
            <w:r w:rsidR="00F21B60">
              <w:rPr>
                <w:rFonts w:ascii="Cambria" w:eastAsia="Cambria" w:hAnsi="Cambria" w:cs="Cambria"/>
                <w:i/>
                <w:iCs/>
                <w:sz w:val="18"/>
                <w:szCs w:val="18"/>
              </w:rPr>
              <w:t>ISPESH</w:t>
            </w:r>
            <w:r>
              <w:rPr>
                <w:rFonts w:ascii="Cambria" w:eastAsia="Cambria" w:hAnsi="Cambria" w:cs="Cambria"/>
                <w:i/>
                <w:iCs/>
                <w:sz w:val="18"/>
                <w:szCs w:val="18"/>
              </w:rPr>
              <w:t>, X</w:t>
            </w:r>
            <w:r>
              <w:rPr>
                <w:rFonts w:ascii="Cambria" w:eastAsia="Cambria" w:hAnsi="Cambria" w:cs="Cambria"/>
                <w:sz w:val="18"/>
                <w:szCs w:val="18"/>
              </w:rPr>
              <w:t>(X), XX-XX.</w:t>
            </w:r>
          </w:p>
        </w:tc>
      </w:tr>
      <w:tr w:rsidR="00F83D31" w14:paraId="7468F98A" w14:textId="77777777">
        <w:trPr>
          <w:trHeight w:val="73"/>
        </w:trPr>
        <w:tc>
          <w:tcPr>
            <w:tcW w:w="9540" w:type="dxa"/>
            <w:gridSpan w:val="3"/>
            <w:tcBorders>
              <w:top w:val="single" w:sz="4" w:space="0" w:color="000000"/>
              <w:left w:val="nil"/>
              <w:bottom w:val="single" w:sz="4" w:space="0" w:color="000000"/>
              <w:right w:val="nil"/>
            </w:tcBorders>
          </w:tcPr>
          <w:p w14:paraId="712004E7" w14:textId="77777777" w:rsidR="00F83D31" w:rsidRDefault="00AA452A">
            <w:pPr>
              <w:rPr>
                <w:rFonts w:ascii="Cambria" w:eastAsia="Cambria" w:hAnsi="Cambria" w:cs="Cambria"/>
                <w:b/>
                <w:bCs/>
                <w:sz w:val="18"/>
                <w:szCs w:val="18"/>
              </w:rPr>
            </w:pPr>
            <w:r>
              <w:rPr>
                <w:rFonts w:ascii="Cambria" w:eastAsia="Cambria" w:hAnsi="Cambria" w:cs="Cambria"/>
                <w:sz w:val="18"/>
                <w:szCs w:val="18"/>
              </w:rPr>
              <w:t>This article is licensed under a</w:t>
            </w:r>
            <w:hyperlink r:id="rId8">
              <w:r>
                <w:rPr>
                  <w:rFonts w:ascii="Cambria" w:eastAsia="Cambria" w:hAnsi="Cambria" w:cs="Cambria"/>
                  <w:sz w:val="18"/>
                  <w:szCs w:val="18"/>
                </w:rPr>
                <w:t xml:space="preserve"> </w:t>
              </w:r>
            </w:hyperlink>
            <w:hyperlink r:id="rId9">
              <w:r>
                <w:rPr>
                  <w:rFonts w:ascii="Cambria" w:eastAsia="Cambria" w:hAnsi="Cambria" w:cs="Cambria"/>
                  <w:color w:val="1155CC"/>
                  <w:sz w:val="18"/>
                  <w:szCs w:val="18"/>
                  <w:u w:val="single"/>
                </w:rPr>
                <w:t>Creative Commons Attribution-ShareAlike 4.0 International License</w:t>
              </w:r>
            </w:hyperlink>
            <w:r>
              <w:rPr>
                <w:rFonts w:ascii="Cambria" w:eastAsia="Cambria" w:hAnsi="Cambria" w:cs="Cambria"/>
                <w:sz w:val="18"/>
                <w:szCs w:val="18"/>
              </w:rPr>
              <w:t xml:space="preserve"> ©202x by author/s</w:t>
            </w:r>
          </w:p>
        </w:tc>
      </w:tr>
    </w:tbl>
    <w:p w14:paraId="7A3A2B6D" w14:textId="77777777" w:rsidR="00F83D31" w:rsidRDefault="00F83D31">
      <w:pPr>
        <w:rPr>
          <w:rFonts w:ascii="Cambria" w:eastAsia="Cambria" w:hAnsi="Cambria" w:cs="Cambria"/>
          <w:color w:val="000000"/>
          <w:sz w:val="22"/>
          <w:szCs w:val="22"/>
        </w:rPr>
      </w:pPr>
    </w:p>
    <w:p w14:paraId="24A0DE06" w14:textId="77777777" w:rsidR="00F83D31" w:rsidRDefault="00F83D31">
      <w:pPr>
        <w:rPr>
          <w:rFonts w:ascii="Cambria" w:eastAsia="Cambria" w:hAnsi="Cambria" w:cs="Cambria"/>
          <w:color w:val="000000"/>
          <w:sz w:val="22"/>
          <w:szCs w:val="22"/>
        </w:rPr>
      </w:pPr>
    </w:p>
    <w:p w14:paraId="4A725589" w14:textId="77777777" w:rsidR="00F83D31" w:rsidRDefault="00AA452A">
      <w:pPr>
        <w:spacing w:after="120"/>
        <w:jc w:val="center"/>
        <w:rPr>
          <w:rFonts w:ascii="Cambria" w:eastAsia="Cambria" w:hAnsi="Cambria" w:cs="Cambria"/>
          <w:b/>
          <w:bCs/>
          <w:color w:val="000000"/>
          <w:sz w:val="22"/>
          <w:szCs w:val="22"/>
        </w:rPr>
      </w:pPr>
      <w:r>
        <w:rPr>
          <w:rFonts w:ascii="Cambria" w:eastAsia="Cambria" w:hAnsi="Cambria" w:cs="Cambria"/>
          <w:b/>
          <w:bCs/>
          <w:color w:val="000000"/>
          <w:sz w:val="22"/>
          <w:szCs w:val="22"/>
        </w:rPr>
        <w:t>INTRODUCTION</w:t>
      </w:r>
    </w:p>
    <w:p w14:paraId="1F483BF1" w14:textId="77777777" w:rsidR="00F83D31" w:rsidRDefault="00AA452A">
      <w:pPr>
        <w:jc w:val="both"/>
        <w:rPr>
          <w:rFonts w:ascii="Cambria" w:eastAsia="Cambria" w:hAnsi="Cambria" w:cs="Cambria"/>
          <w:color w:val="000000"/>
          <w:sz w:val="22"/>
          <w:szCs w:val="22"/>
        </w:rPr>
      </w:pPr>
      <w:r>
        <w:rPr>
          <w:rFonts w:ascii="Cambria" w:eastAsia="Cambria" w:hAnsi="Cambria" w:cs="Cambria"/>
          <w:color w:val="000000"/>
          <w:sz w:val="22"/>
          <w:szCs w:val="22"/>
        </w:rPr>
        <w:t>Background of the study</w:t>
      </w:r>
      <w:r>
        <w:rPr>
          <w:rFonts w:ascii="Cambria" w:eastAsia="Cambria" w:hAnsi="Cambria" w:cs="Cambria"/>
          <w:color w:val="000000"/>
          <w:sz w:val="22"/>
          <w:szCs w:val="22"/>
        </w:rPr>
        <w:t>:</w:t>
      </w:r>
    </w:p>
    <w:p w14:paraId="313057DB" w14:textId="77777777" w:rsidR="00F83D31" w:rsidRDefault="00AA452A">
      <w:pPr>
        <w:jc w:val="both"/>
        <w:rPr>
          <w:rFonts w:ascii="Cambria" w:eastAsia="Cambria" w:hAnsi="Cambria" w:cs="Cambria"/>
          <w:color w:val="000000"/>
          <w:sz w:val="22"/>
          <w:szCs w:val="22"/>
        </w:rPr>
      </w:pPr>
      <w:r>
        <w:rPr>
          <w:rFonts w:ascii="Cambria" w:eastAsia="Cambria" w:hAnsi="Cambria" w:cs="Cambria"/>
          <w:color w:val="000000"/>
          <w:sz w:val="22"/>
          <w:szCs w:val="22"/>
        </w:rPr>
        <w:t>Literature review:</w:t>
      </w:r>
    </w:p>
    <w:p w14:paraId="26A73517" w14:textId="77777777" w:rsidR="00F83D31" w:rsidRDefault="00AA452A">
      <w:pPr>
        <w:jc w:val="both"/>
        <w:rPr>
          <w:rFonts w:ascii="Cambria" w:eastAsia="Cambria" w:hAnsi="Cambria" w:cs="Cambria"/>
          <w:color w:val="000000"/>
          <w:sz w:val="22"/>
          <w:szCs w:val="22"/>
        </w:rPr>
      </w:pPr>
      <w:r>
        <w:rPr>
          <w:rFonts w:ascii="Cambria" w:eastAsia="Cambria" w:hAnsi="Cambria" w:cs="Cambria"/>
          <w:color w:val="000000"/>
          <w:sz w:val="22"/>
          <w:szCs w:val="22"/>
        </w:rPr>
        <w:t>Gap analysis:</w:t>
      </w:r>
    </w:p>
    <w:p w14:paraId="77AC8699" w14:textId="77777777" w:rsidR="00F83D31" w:rsidRDefault="00AA452A">
      <w:pPr>
        <w:jc w:val="both"/>
        <w:rPr>
          <w:rFonts w:ascii="Cambria" w:eastAsia="Cambria" w:hAnsi="Cambria" w:cs="Cambria"/>
          <w:color w:val="000000"/>
          <w:sz w:val="22"/>
          <w:szCs w:val="22"/>
        </w:rPr>
      </w:pPr>
      <w:r>
        <w:rPr>
          <w:rFonts w:ascii="Cambria" w:eastAsia="Cambria" w:hAnsi="Cambria" w:cs="Cambria"/>
          <w:color w:val="000000"/>
          <w:sz w:val="22"/>
          <w:szCs w:val="22"/>
        </w:rPr>
        <w:t>Rationale of the study:</w:t>
      </w:r>
    </w:p>
    <w:p w14:paraId="30B49438" w14:textId="77777777" w:rsidR="00F83D31" w:rsidRDefault="00AA452A">
      <w:pPr>
        <w:jc w:val="both"/>
        <w:rPr>
          <w:rFonts w:ascii="Cambria" w:eastAsia="Cambria" w:hAnsi="Cambria" w:cs="Cambria"/>
          <w:color w:val="000000"/>
          <w:sz w:val="22"/>
          <w:szCs w:val="22"/>
        </w:rPr>
      </w:pPr>
      <w:r>
        <w:rPr>
          <w:rFonts w:ascii="Cambria" w:eastAsia="Cambria" w:hAnsi="Cambria" w:cs="Cambria"/>
          <w:color w:val="000000"/>
          <w:sz w:val="22"/>
          <w:szCs w:val="22"/>
        </w:rPr>
        <w:t>Purpose or Hypotheses of the study:</w:t>
      </w:r>
    </w:p>
    <w:p w14:paraId="1AA6ECE8" w14:textId="77777777" w:rsidR="00F83D31" w:rsidRDefault="00F83D31">
      <w:pPr>
        <w:jc w:val="both"/>
        <w:rPr>
          <w:rFonts w:ascii="Cambria" w:eastAsia="Cambria" w:hAnsi="Cambria" w:cs="Cambria"/>
          <w:color w:val="000000"/>
          <w:sz w:val="22"/>
          <w:szCs w:val="22"/>
        </w:rPr>
      </w:pPr>
    </w:p>
    <w:p w14:paraId="10DB3B7A" w14:textId="77777777" w:rsidR="00F83D31" w:rsidRDefault="00AA452A">
      <w:pPr>
        <w:spacing w:after="120"/>
        <w:jc w:val="center"/>
        <w:rPr>
          <w:rFonts w:ascii="Cambria" w:eastAsia="Cambria" w:hAnsi="Cambria" w:cs="Cambria"/>
          <w:sz w:val="22"/>
          <w:szCs w:val="22"/>
        </w:rPr>
      </w:pPr>
      <w:r>
        <w:rPr>
          <w:rFonts w:ascii="Cambria" w:eastAsia="Cambria" w:hAnsi="Cambria" w:cs="Cambria"/>
          <w:b/>
          <w:bCs/>
          <w:color w:val="000000"/>
          <w:sz w:val="22"/>
          <w:szCs w:val="22"/>
        </w:rPr>
        <w:t>METHOD</w:t>
      </w:r>
    </w:p>
    <w:p w14:paraId="45857DD4" w14:textId="77777777" w:rsidR="00F83D31" w:rsidRDefault="00AA452A">
      <w:pPr>
        <w:jc w:val="both"/>
        <w:rPr>
          <w:rFonts w:ascii="Cambria" w:eastAsia="Cambria" w:hAnsi="Cambria" w:cs="Cambria"/>
          <w:sz w:val="22"/>
          <w:szCs w:val="22"/>
        </w:rPr>
      </w:pPr>
      <w:r>
        <w:rPr>
          <w:rFonts w:ascii="Cambria" w:eastAsia="Cambria" w:hAnsi="Cambria" w:cs="Cambria"/>
          <w:sz w:val="22"/>
          <w:szCs w:val="22"/>
        </w:rPr>
        <w:t>Research Design</w:t>
      </w:r>
      <w:r>
        <w:rPr>
          <w:rFonts w:ascii="Cambria" w:eastAsia="Cambria" w:hAnsi="Cambria" w:cs="Cambria"/>
          <w:sz w:val="22"/>
          <w:szCs w:val="22"/>
        </w:rPr>
        <w:tab/>
        <w:t xml:space="preserve">: </w:t>
      </w:r>
    </w:p>
    <w:p w14:paraId="2D3904EF" w14:textId="77777777" w:rsidR="00F83D31" w:rsidRDefault="00AA452A">
      <w:pPr>
        <w:jc w:val="both"/>
        <w:rPr>
          <w:rFonts w:ascii="Cambria" w:eastAsia="Cambria" w:hAnsi="Cambria" w:cs="Cambria"/>
          <w:sz w:val="22"/>
          <w:szCs w:val="22"/>
        </w:rPr>
      </w:pPr>
      <w:r>
        <w:rPr>
          <w:rFonts w:ascii="Cambria" w:eastAsia="Cambria" w:hAnsi="Cambria" w:cs="Cambria"/>
          <w:sz w:val="22"/>
          <w:szCs w:val="22"/>
        </w:rPr>
        <w:t>Participant</w:t>
      </w:r>
      <w:r>
        <w:rPr>
          <w:rFonts w:ascii="Cambria" w:eastAsia="Cambria" w:hAnsi="Cambria" w:cs="Cambria"/>
          <w:sz w:val="22"/>
          <w:szCs w:val="22"/>
        </w:rPr>
        <w:tab/>
      </w:r>
      <w:r>
        <w:rPr>
          <w:rFonts w:ascii="Cambria" w:eastAsia="Cambria" w:hAnsi="Cambria" w:cs="Cambria"/>
          <w:sz w:val="22"/>
          <w:szCs w:val="22"/>
        </w:rPr>
        <w:tab/>
        <w:t>:</w:t>
      </w:r>
    </w:p>
    <w:p w14:paraId="7F7F1345" w14:textId="77777777" w:rsidR="00F83D31" w:rsidRDefault="00AA452A">
      <w:pPr>
        <w:jc w:val="both"/>
        <w:rPr>
          <w:rFonts w:ascii="Cambria" w:eastAsia="Cambria" w:hAnsi="Cambria" w:cs="Cambria"/>
          <w:sz w:val="22"/>
          <w:szCs w:val="22"/>
        </w:rPr>
      </w:pPr>
      <w:r>
        <w:rPr>
          <w:rFonts w:ascii="Cambria" w:eastAsia="Cambria" w:hAnsi="Cambria" w:cs="Cambria"/>
          <w:sz w:val="22"/>
          <w:szCs w:val="22"/>
        </w:rPr>
        <w:t>Population and the methods of sampling Instrumentation (sample of questions, scoring method, and psychometric properties (validity and reliability))</w:t>
      </w:r>
      <w:r>
        <w:rPr>
          <w:rFonts w:ascii="Cambria" w:eastAsia="Cambria" w:hAnsi="Cambria" w:cs="Cambria"/>
          <w:sz w:val="22"/>
          <w:szCs w:val="22"/>
        </w:rPr>
        <w:tab/>
        <w:t>:</w:t>
      </w:r>
    </w:p>
    <w:p w14:paraId="49134516" w14:textId="77777777" w:rsidR="00F83D31" w:rsidRDefault="00AA452A">
      <w:pPr>
        <w:jc w:val="both"/>
        <w:rPr>
          <w:rFonts w:ascii="Cambria" w:eastAsia="Cambria" w:hAnsi="Cambria" w:cs="Cambria"/>
          <w:sz w:val="22"/>
          <w:szCs w:val="22"/>
        </w:rPr>
      </w:pPr>
      <w:r>
        <w:rPr>
          <w:rFonts w:ascii="Cambria" w:eastAsia="Cambria" w:hAnsi="Cambria" w:cs="Cambria"/>
          <w:sz w:val="22"/>
          <w:szCs w:val="22"/>
        </w:rPr>
        <w:t>Instrument</w:t>
      </w:r>
      <w:r>
        <w:rPr>
          <w:rFonts w:ascii="Cambria" w:eastAsia="Cambria" w:hAnsi="Cambria" w:cs="Cambria"/>
          <w:sz w:val="22"/>
          <w:szCs w:val="22"/>
        </w:rPr>
        <w:tab/>
      </w:r>
      <w:r>
        <w:rPr>
          <w:rFonts w:ascii="Cambria" w:eastAsia="Cambria" w:hAnsi="Cambria" w:cs="Cambria"/>
          <w:sz w:val="22"/>
          <w:szCs w:val="22"/>
        </w:rPr>
        <w:tab/>
        <w:t>:</w:t>
      </w:r>
    </w:p>
    <w:p w14:paraId="034E4320" w14:textId="77777777" w:rsidR="00F83D31" w:rsidRDefault="00AA452A">
      <w:pPr>
        <w:jc w:val="both"/>
        <w:rPr>
          <w:rFonts w:ascii="Cambria" w:eastAsia="Cambria" w:hAnsi="Cambria" w:cs="Cambria"/>
          <w:sz w:val="22"/>
          <w:szCs w:val="22"/>
        </w:rPr>
      </w:pPr>
      <w:r>
        <w:rPr>
          <w:rFonts w:ascii="Cambria" w:eastAsia="Cambria" w:hAnsi="Cambria" w:cs="Cambria"/>
          <w:sz w:val="22"/>
          <w:szCs w:val="22"/>
        </w:rPr>
        <w:t>Procedures and if relevant, the time frame</w:t>
      </w:r>
      <w:r>
        <w:rPr>
          <w:rFonts w:ascii="Cambria" w:eastAsia="Cambria" w:hAnsi="Cambria" w:cs="Cambria"/>
          <w:sz w:val="22"/>
          <w:szCs w:val="22"/>
        </w:rPr>
        <w:tab/>
        <w:t xml:space="preserve">: </w:t>
      </w:r>
    </w:p>
    <w:p w14:paraId="6C71C5D7" w14:textId="77777777" w:rsidR="00F83D31" w:rsidRDefault="00AA452A">
      <w:pPr>
        <w:jc w:val="both"/>
        <w:rPr>
          <w:rFonts w:ascii="Cambria" w:eastAsia="Cambria" w:hAnsi="Cambria" w:cs="Cambria"/>
          <w:sz w:val="22"/>
          <w:szCs w:val="22"/>
        </w:rPr>
      </w:pPr>
      <w:r>
        <w:rPr>
          <w:rFonts w:ascii="Cambria" w:eastAsia="Cambria" w:hAnsi="Cambria" w:cs="Cambria"/>
          <w:sz w:val="22"/>
          <w:szCs w:val="22"/>
        </w:rPr>
        <w:t>Analysis plan (describe statistical tests and the comparisons made; ordinary statistical methods should be used without comment; advanced or unusual methods may require a literature citation):</w:t>
      </w:r>
    </w:p>
    <w:p w14:paraId="63BFB12E" w14:textId="77777777" w:rsidR="00F83D31" w:rsidRDefault="00AA452A">
      <w:pPr>
        <w:jc w:val="both"/>
        <w:rPr>
          <w:rFonts w:ascii="Cambria" w:eastAsia="Cambria" w:hAnsi="Cambria" w:cs="Cambria"/>
          <w:sz w:val="22"/>
          <w:szCs w:val="22"/>
        </w:rPr>
      </w:pPr>
      <w:r>
        <w:rPr>
          <w:rFonts w:ascii="Cambria" w:eastAsia="Cambria" w:hAnsi="Cambria" w:cs="Cambria"/>
          <w:sz w:val="22"/>
          <w:szCs w:val="22"/>
        </w:rPr>
        <w:t>Scope and/or limitations of the methodology you used</w:t>
      </w:r>
      <w:r>
        <w:rPr>
          <w:rFonts w:ascii="Cambria" w:eastAsia="Cambria" w:hAnsi="Cambria" w:cs="Cambria"/>
          <w:sz w:val="22"/>
          <w:szCs w:val="22"/>
        </w:rPr>
        <w:tab/>
        <w:t>:</w:t>
      </w:r>
    </w:p>
    <w:p w14:paraId="4BFD2E04" w14:textId="77777777" w:rsidR="00F83D31" w:rsidRDefault="00AA452A">
      <w:pPr>
        <w:jc w:val="center"/>
        <w:rPr>
          <w:rFonts w:ascii="Cambria" w:eastAsia="Cambria" w:hAnsi="Cambria" w:cs="Cambria"/>
          <w:b/>
          <w:bCs/>
          <w:color w:val="000000"/>
          <w:sz w:val="22"/>
          <w:szCs w:val="22"/>
        </w:rPr>
      </w:pPr>
      <w:r>
        <w:rPr>
          <w:rFonts w:ascii="Cambria" w:eastAsia="Cambria" w:hAnsi="Cambria" w:cs="Cambria"/>
          <w:b/>
          <w:bCs/>
          <w:sz w:val="22"/>
          <w:szCs w:val="22"/>
        </w:rPr>
        <w:t>Manuscri</w:t>
      </w:r>
      <w:r>
        <w:rPr>
          <w:rFonts w:ascii="Cambria" w:eastAsia="Cambria" w:hAnsi="Cambria" w:cs="Cambria"/>
          <w:b/>
          <w:bCs/>
          <w:sz w:val="22"/>
          <w:szCs w:val="22"/>
        </w:rPr>
        <w:t>pt can use the STROBE method for observational studies, SRQR for qualitative studies, PRISMA for reviews, CARE for case reports, CONSORT for clinical trials</w:t>
      </w:r>
      <w:r>
        <w:rPr>
          <w:rFonts w:ascii="Cambria" w:eastAsia="Cambria" w:hAnsi="Cambria" w:cs="Cambria"/>
          <w:sz w:val="22"/>
          <w:szCs w:val="22"/>
        </w:rPr>
        <w:t xml:space="preserve"> (</w:t>
      </w:r>
      <w:r>
        <w:rPr>
          <w:rFonts w:ascii="Cambria" w:eastAsia="Cambria" w:hAnsi="Cambria" w:cs="Cambria"/>
          <w:b/>
          <w:bCs/>
          <w:sz w:val="22"/>
          <w:szCs w:val="22"/>
        </w:rPr>
        <w:t>Recommendations</w:t>
      </w:r>
      <w:r>
        <w:rPr>
          <w:rFonts w:ascii="Cambria" w:eastAsia="Cambria" w:hAnsi="Cambria" w:cs="Cambria"/>
          <w:sz w:val="22"/>
          <w:szCs w:val="22"/>
        </w:rPr>
        <w:t>)</w:t>
      </w:r>
    </w:p>
    <w:p w14:paraId="4ADB3667" w14:textId="77777777" w:rsidR="00F83D31" w:rsidRDefault="00F83D31">
      <w:pPr>
        <w:spacing w:after="120"/>
        <w:jc w:val="center"/>
        <w:rPr>
          <w:rFonts w:ascii="Cambria" w:eastAsia="Cambria" w:hAnsi="Cambria" w:cs="Cambria"/>
          <w:b/>
          <w:bCs/>
          <w:sz w:val="22"/>
          <w:szCs w:val="22"/>
        </w:rPr>
      </w:pPr>
      <w:bookmarkStart w:id="1" w:name="_heading=h.2heq67pw02wl" w:colFirst="0" w:colLast="0"/>
      <w:bookmarkEnd w:id="1"/>
    </w:p>
    <w:p w14:paraId="56C2FD49" w14:textId="77777777" w:rsidR="00F83D31" w:rsidRDefault="00AA452A">
      <w:pPr>
        <w:spacing w:after="120"/>
        <w:jc w:val="center"/>
        <w:rPr>
          <w:rFonts w:ascii="Cambria" w:eastAsia="Cambria" w:hAnsi="Cambria" w:cs="Cambria"/>
          <w:b/>
          <w:bCs/>
          <w:color w:val="000000"/>
          <w:sz w:val="22"/>
          <w:szCs w:val="22"/>
        </w:rPr>
      </w:pPr>
      <w:bookmarkStart w:id="2" w:name="_heading=h.30j0zll" w:colFirst="0" w:colLast="0"/>
      <w:bookmarkEnd w:id="2"/>
      <w:r>
        <w:rPr>
          <w:rFonts w:ascii="Cambria" w:eastAsia="Cambria" w:hAnsi="Cambria" w:cs="Cambria"/>
          <w:b/>
          <w:bCs/>
          <w:color w:val="000000"/>
          <w:sz w:val="22"/>
          <w:szCs w:val="22"/>
        </w:rPr>
        <w:t>RESULTS AND DISCUSSION</w:t>
      </w:r>
    </w:p>
    <w:p w14:paraId="117BBAA1" w14:textId="77777777" w:rsidR="00F83D31" w:rsidRDefault="00AA452A">
      <w:pPr>
        <w:jc w:val="both"/>
        <w:rPr>
          <w:rFonts w:ascii="Cambria" w:eastAsia="Cambria" w:hAnsi="Cambria" w:cs="Cambria"/>
          <w:b/>
          <w:bCs/>
          <w:sz w:val="22"/>
          <w:szCs w:val="22"/>
        </w:rPr>
      </w:pPr>
      <w:r>
        <w:rPr>
          <w:rFonts w:ascii="Cambria" w:eastAsia="Cambria" w:hAnsi="Cambria" w:cs="Cambria"/>
          <w:b/>
          <w:bCs/>
          <w:sz w:val="22"/>
          <w:szCs w:val="22"/>
        </w:rPr>
        <w:t>Results</w:t>
      </w:r>
      <w:r>
        <w:rPr>
          <w:rFonts w:ascii="Cambria" w:eastAsia="Cambria" w:hAnsi="Cambria" w:cs="Cambria"/>
          <w:b/>
          <w:bCs/>
          <w:sz w:val="22"/>
          <w:szCs w:val="22"/>
        </w:rPr>
        <w:tab/>
      </w:r>
      <w:r>
        <w:rPr>
          <w:rFonts w:ascii="Cambria" w:eastAsia="Cambria" w:hAnsi="Cambria" w:cs="Cambria"/>
          <w:b/>
          <w:bCs/>
          <w:sz w:val="22"/>
          <w:szCs w:val="22"/>
        </w:rPr>
        <w:tab/>
        <w:t>:</w:t>
      </w:r>
    </w:p>
    <w:p w14:paraId="52B3758C" w14:textId="77777777" w:rsidR="00F83D31" w:rsidRDefault="00AA452A">
      <w:pPr>
        <w:jc w:val="both"/>
        <w:rPr>
          <w:rFonts w:ascii="Cambria" w:eastAsia="Cambria" w:hAnsi="Cambria" w:cs="Cambria"/>
          <w:b/>
          <w:bCs/>
          <w:sz w:val="22"/>
          <w:szCs w:val="22"/>
        </w:rPr>
      </w:pPr>
      <w:r>
        <w:rPr>
          <w:rFonts w:ascii="Cambria" w:eastAsia="Cambria" w:hAnsi="Cambria" w:cs="Cambria"/>
          <w:b/>
          <w:bCs/>
          <w:sz w:val="22"/>
          <w:szCs w:val="22"/>
        </w:rPr>
        <w:t>Discussion</w:t>
      </w:r>
      <w:r>
        <w:rPr>
          <w:rFonts w:ascii="Cambria" w:eastAsia="Cambria" w:hAnsi="Cambria" w:cs="Cambria"/>
          <w:b/>
          <w:bCs/>
          <w:sz w:val="22"/>
          <w:szCs w:val="22"/>
        </w:rPr>
        <w:tab/>
      </w:r>
      <w:r>
        <w:rPr>
          <w:rFonts w:ascii="Cambria" w:eastAsia="Cambria" w:hAnsi="Cambria" w:cs="Cambria"/>
          <w:b/>
          <w:bCs/>
          <w:sz w:val="22"/>
          <w:szCs w:val="22"/>
        </w:rPr>
        <w:tab/>
        <w:t>:</w:t>
      </w:r>
    </w:p>
    <w:p w14:paraId="49B16B81" w14:textId="77777777" w:rsidR="00F83D31" w:rsidRDefault="00AA452A">
      <w:pPr>
        <w:jc w:val="both"/>
        <w:rPr>
          <w:rFonts w:ascii="Cambria" w:eastAsia="Cambria" w:hAnsi="Cambria" w:cs="Cambria"/>
          <w:sz w:val="22"/>
          <w:szCs w:val="22"/>
        </w:rPr>
      </w:pPr>
      <w:r>
        <w:rPr>
          <w:rFonts w:ascii="Cambria" w:eastAsia="Cambria" w:hAnsi="Cambria" w:cs="Cambria"/>
          <w:sz w:val="22"/>
          <w:szCs w:val="22"/>
        </w:rPr>
        <w:t>Implications</w:t>
      </w:r>
      <w:r>
        <w:rPr>
          <w:rFonts w:ascii="Cambria" w:eastAsia="Cambria" w:hAnsi="Cambria" w:cs="Cambria"/>
          <w:sz w:val="22"/>
          <w:szCs w:val="22"/>
        </w:rPr>
        <w:tab/>
      </w:r>
      <w:r>
        <w:rPr>
          <w:rFonts w:ascii="Cambria" w:eastAsia="Cambria" w:hAnsi="Cambria" w:cs="Cambria"/>
          <w:sz w:val="22"/>
          <w:szCs w:val="22"/>
        </w:rPr>
        <w:tab/>
        <w:t>:</w:t>
      </w:r>
    </w:p>
    <w:p w14:paraId="36760011" w14:textId="77777777" w:rsidR="00F83D31" w:rsidRDefault="00AA452A">
      <w:pPr>
        <w:jc w:val="both"/>
        <w:rPr>
          <w:rFonts w:ascii="Cambria" w:eastAsia="Cambria" w:hAnsi="Cambria" w:cs="Cambria"/>
          <w:sz w:val="22"/>
          <w:szCs w:val="22"/>
        </w:rPr>
      </w:pPr>
      <w:r>
        <w:rPr>
          <w:rFonts w:ascii="Cambria" w:eastAsia="Cambria" w:hAnsi="Cambria" w:cs="Cambria"/>
          <w:sz w:val="22"/>
          <w:szCs w:val="22"/>
        </w:rPr>
        <w:t>Research contrib</w:t>
      </w:r>
      <w:r>
        <w:rPr>
          <w:rFonts w:ascii="Cambria" w:eastAsia="Cambria" w:hAnsi="Cambria" w:cs="Cambria"/>
          <w:sz w:val="22"/>
          <w:szCs w:val="22"/>
        </w:rPr>
        <w:t>ution</w:t>
      </w:r>
      <w:r>
        <w:rPr>
          <w:rFonts w:ascii="Cambria" w:eastAsia="Cambria" w:hAnsi="Cambria" w:cs="Cambria"/>
          <w:sz w:val="22"/>
          <w:szCs w:val="22"/>
        </w:rPr>
        <w:tab/>
        <w:t>:</w:t>
      </w:r>
    </w:p>
    <w:p w14:paraId="67ED5B99" w14:textId="77777777" w:rsidR="00F83D31" w:rsidRDefault="00AA452A">
      <w:pPr>
        <w:jc w:val="both"/>
        <w:rPr>
          <w:rFonts w:ascii="Cambria" w:eastAsia="Cambria" w:hAnsi="Cambria" w:cs="Cambria"/>
          <w:sz w:val="22"/>
          <w:szCs w:val="22"/>
        </w:rPr>
      </w:pPr>
      <w:r>
        <w:rPr>
          <w:rFonts w:ascii="Cambria" w:eastAsia="Cambria" w:hAnsi="Cambria" w:cs="Cambria"/>
          <w:sz w:val="22"/>
          <w:szCs w:val="22"/>
        </w:rPr>
        <w:t xml:space="preserve">Limitations </w:t>
      </w:r>
      <w:r>
        <w:rPr>
          <w:rFonts w:ascii="Cambria" w:eastAsia="Cambria" w:hAnsi="Cambria" w:cs="Cambria"/>
          <w:sz w:val="22"/>
          <w:szCs w:val="22"/>
        </w:rPr>
        <w:tab/>
      </w:r>
      <w:r>
        <w:rPr>
          <w:rFonts w:ascii="Cambria" w:eastAsia="Cambria" w:hAnsi="Cambria" w:cs="Cambria"/>
          <w:sz w:val="22"/>
          <w:szCs w:val="22"/>
        </w:rPr>
        <w:tab/>
        <w:t>:</w:t>
      </w:r>
    </w:p>
    <w:p w14:paraId="17DFEB1B" w14:textId="77777777" w:rsidR="00F83D31" w:rsidRDefault="00AA452A">
      <w:pPr>
        <w:jc w:val="both"/>
        <w:rPr>
          <w:rFonts w:ascii="Cambria" w:eastAsia="Cambria" w:hAnsi="Cambria" w:cs="Cambria"/>
          <w:sz w:val="22"/>
          <w:szCs w:val="22"/>
        </w:rPr>
      </w:pPr>
      <w:r>
        <w:rPr>
          <w:rFonts w:ascii="Cambria" w:eastAsia="Cambria" w:hAnsi="Cambria" w:cs="Cambria"/>
          <w:sz w:val="22"/>
          <w:szCs w:val="22"/>
        </w:rPr>
        <w:t xml:space="preserve">Suggestions </w:t>
      </w:r>
      <w:r>
        <w:rPr>
          <w:rFonts w:ascii="Cambria" w:eastAsia="Cambria" w:hAnsi="Cambria" w:cs="Cambria"/>
          <w:sz w:val="22"/>
          <w:szCs w:val="22"/>
        </w:rPr>
        <w:tab/>
      </w:r>
      <w:r>
        <w:rPr>
          <w:rFonts w:ascii="Cambria" w:eastAsia="Cambria" w:hAnsi="Cambria" w:cs="Cambria"/>
          <w:sz w:val="22"/>
          <w:szCs w:val="22"/>
        </w:rPr>
        <w:tab/>
        <w:t>:</w:t>
      </w:r>
    </w:p>
    <w:p w14:paraId="044B1B37" w14:textId="77777777" w:rsidR="00F83D31" w:rsidRDefault="00F83D31">
      <w:pPr>
        <w:jc w:val="both"/>
        <w:rPr>
          <w:rFonts w:ascii="Cambria" w:eastAsia="Cambria" w:hAnsi="Cambria" w:cs="Cambria"/>
          <w:sz w:val="22"/>
          <w:szCs w:val="22"/>
        </w:rPr>
      </w:pPr>
    </w:p>
    <w:p w14:paraId="505FCD7E" w14:textId="77777777" w:rsidR="00F83D31" w:rsidRDefault="00AA452A">
      <w:pPr>
        <w:spacing w:after="120"/>
        <w:jc w:val="center"/>
        <w:rPr>
          <w:rFonts w:ascii="Cambria" w:eastAsia="Cambria" w:hAnsi="Cambria" w:cs="Cambria"/>
          <w:b/>
          <w:bCs/>
          <w:color w:val="000000"/>
          <w:sz w:val="22"/>
          <w:szCs w:val="22"/>
        </w:rPr>
      </w:pPr>
      <w:r>
        <w:rPr>
          <w:rFonts w:ascii="Cambria" w:eastAsia="Cambria" w:hAnsi="Cambria" w:cs="Cambria"/>
          <w:b/>
          <w:bCs/>
          <w:color w:val="000000"/>
          <w:sz w:val="22"/>
          <w:szCs w:val="22"/>
        </w:rPr>
        <w:t>CONCLUSION</w:t>
      </w:r>
    </w:p>
    <w:p w14:paraId="065B43AD" w14:textId="77777777" w:rsidR="00F83D31" w:rsidRDefault="00AA452A">
      <w:pPr>
        <w:ind w:firstLine="567"/>
        <w:jc w:val="both"/>
        <w:rPr>
          <w:rFonts w:ascii="Cambria" w:eastAsia="Cambria" w:hAnsi="Cambria" w:cs="Cambria"/>
          <w:color w:val="000000"/>
          <w:sz w:val="22"/>
          <w:szCs w:val="22"/>
        </w:rPr>
      </w:pPr>
      <w:r>
        <w:rPr>
          <w:rFonts w:ascii="Cambria" w:eastAsia="Cambria" w:hAnsi="Cambria" w:cs="Cambria"/>
          <w:sz w:val="22"/>
          <w:szCs w:val="22"/>
        </w:rPr>
        <w:t>Provide a statement that what is expected, as stated in the "Introduction" chapter can ultimately result in "Results and Discussion" chapter, so there is compatibility. Moreover, it can also be added to t</w:t>
      </w:r>
      <w:r>
        <w:rPr>
          <w:rFonts w:ascii="Cambria" w:eastAsia="Cambria" w:hAnsi="Cambria" w:cs="Cambria"/>
          <w:sz w:val="22"/>
          <w:szCs w:val="22"/>
        </w:rPr>
        <w:t>he prospect of the development of research results and application prospects of further studies into the next (based on result and discussion)</w:t>
      </w:r>
      <w:r>
        <w:rPr>
          <w:rFonts w:ascii="Cambria" w:eastAsia="Cambria" w:hAnsi="Cambria" w:cs="Cambria"/>
          <w:color w:val="000000"/>
          <w:sz w:val="22"/>
          <w:szCs w:val="22"/>
        </w:rPr>
        <w:t>.</w:t>
      </w:r>
    </w:p>
    <w:p w14:paraId="764002B6" w14:textId="77777777" w:rsidR="00F83D31" w:rsidRDefault="00AA452A">
      <w:pPr>
        <w:spacing w:before="240" w:after="120"/>
        <w:jc w:val="center"/>
        <w:rPr>
          <w:rFonts w:ascii="Cambria" w:eastAsia="Cambria" w:hAnsi="Cambria" w:cs="Cambria"/>
          <w:b/>
          <w:bCs/>
          <w:color w:val="000000"/>
          <w:sz w:val="22"/>
          <w:szCs w:val="22"/>
        </w:rPr>
      </w:pPr>
      <w:r>
        <w:rPr>
          <w:rFonts w:ascii="Cambria" w:eastAsia="Cambria" w:hAnsi="Cambria" w:cs="Cambria"/>
          <w:b/>
          <w:bCs/>
          <w:sz w:val="22"/>
          <w:szCs w:val="22"/>
        </w:rPr>
        <w:t>ACKNOWLEDGMENT</w:t>
      </w:r>
    </w:p>
    <w:p w14:paraId="10B4E92B" w14:textId="77777777" w:rsidR="00F83D31" w:rsidRDefault="00AA452A">
      <w:pPr>
        <w:ind w:firstLine="567"/>
        <w:jc w:val="both"/>
        <w:rPr>
          <w:rFonts w:ascii="Cambria" w:eastAsia="Cambria" w:hAnsi="Cambria" w:cs="Cambria"/>
          <w:color w:val="000000"/>
          <w:sz w:val="22"/>
          <w:szCs w:val="22"/>
        </w:rPr>
      </w:pPr>
      <w:r>
        <w:rPr>
          <w:rFonts w:ascii="Cambria" w:eastAsia="Cambria" w:hAnsi="Cambria" w:cs="Cambria"/>
          <w:color w:val="000000"/>
          <w:sz w:val="22"/>
          <w:szCs w:val="22"/>
        </w:rPr>
        <w:t xml:space="preserve">The acknowledgement is a form of appreciation for the contribution of an institution or an individual who is not considered as the writer for example an institution or an individual who provides the research </w:t>
      </w:r>
      <w:r>
        <w:rPr>
          <w:rFonts w:ascii="Cambria" w:eastAsia="Cambria" w:hAnsi="Cambria" w:cs="Cambria"/>
          <w:sz w:val="22"/>
          <w:szCs w:val="22"/>
        </w:rPr>
        <w:t>funding (</w:t>
      </w:r>
      <w:r>
        <w:rPr>
          <w:rFonts w:ascii="Cambria" w:eastAsia="Cambria" w:hAnsi="Cambria" w:cs="Cambria"/>
          <w:b/>
          <w:bCs/>
          <w:sz w:val="22"/>
          <w:szCs w:val="22"/>
        </w:rPr>
        <w:t>funding support</w:t>
      </w:r>
      <w:r>
        <w:rPr>
          <w:rFonts w:ascii="Cambria" w:eastAsia="Cambria" w:hAnsi="Cambria" w:cs="Cambria"/>
          <w:sz w:val="22"/>
          <w:szCs w:val="22"/>
        </w:rPr>
        <w:t>) of</w:t>
      </w:r>
      <w:r>
        <w:rPr>
          <w:rFonts w:ascii="Cambria" w:eastAsia="Cambria" w:hAnsi="Cambria" w:cs="Cambria"/>
          <w:color w:val="000000"/>
          <w:sz w:val="22"/>
          <w:szCs w:val="22"/>
        </w:rPr>
        <w:t xml:space="preserve"> this publication. </w:t>
      </w:r>
    </w:p>
    <w:p w14:paraId="0761E394" w14:textId="77777777" w:rsidR="00F83D31" w:rsidRDefault="00F83D31">
      <w:pPr>
        <w:rPr>
          <w:rFonts w:ascii="Cambria" w:eastAsia="Cambria" w:hAnsi="Cambria" w:cs="Cambria"/>
          <w:color w:val="000000"/>
          <w:sz w:val="22"/>
          <w:szCs w:val="22"/>
        </w:rPr>
      </w:pPr>
    </w:p>
    <w:p w14:paraId="516446C8" w14:textId="77777777" w:rsidR="00F83D31" w:rsidRDefault="00AA452A">
      <w:pPr>
        <w:spacing w:after="240"/>
        <w:jc w:val="center"/>
        <w:rPr>
          <w:rFonts w:ascii="Cambria" w:eastAsia="Cambria" w:hAnsi="Cambria" w:cs="Cambria"/>
          <w:b/>
          <w:bCs/>
          <w:color w:val="000000"/>
        </w:rPr>
      </w:pPr>
      <w:r>
        <w:rPr>
          <w:rFonts w:ascii="Cambria" w:eastAsia="Cambria" w:hAnsi="Cambria" w:cs="Cambria"/>
          <w:b/>
          <w:bCs/>
          <w:color w:val="000000"/>
          <w:sz w:val="22"/>
          <w:szCs w:val="22"/>
        </w:rPr>
        <w:t xml:space="preserve">AUTHOR CONTRIBUTION STATEMENT </w:t>
      </w:r>
    </w:p>
    <w:p w14:paraId="0EFC5255" w14:textId="77777777" w:rsidR="00F83D31" w:rsidRDefault="00AA452A">
      <w:pPr>
        <w:ind w:firstLine="567"/>
        <w:jc w:val="both"/>
        <w:rPr>
          <w:rFonts w:ascii="Cambria" w:eastAsia="Cambria" w:hAnsi="Cambria" w:cs="Cambria"/>
          <w:sz w:val="22"/>
          <w:szCs w:val="22"/>
        </w:rPr>
      </w:pPr>
      <w:r>
        <w:rPr>
          <w:rFonts w:ascii="Cambria" w:eastAsia="Cambria" w:hAnsi="Cambria" w:cs="Cambria"/>
          <w:sz w:val="22"/>
          <w:szCs w:val="22"/>
        </w:rPr>
        <w:t>The Author Contributions Statement can be up to several sentences long and should briefly describe the tasks of individual authors. Please list only 2 initials for each author, without full stops, but separated by commas (</w:t>
      </w:r>
      <w:proofErr w:type="gramStart"/>
      <w:r>
        <w:rPr>
          <w:rFonts w:ascii="Cambria" w:eastAsia="Cambria" w:hAnsi="Cambria" w:cs="Cambria"/>
          <w:sz w:val="22"/>
          <w:szCs w:val="22"/>
        </w:rPr>
        <w:t>e.</w:t>
      </w:r>
      <w:r>
        <w:rPr>
          <w:rFonts w:ascii="Cambria" w:eastAsia="Cambria" w:hAnsi="Cambria" w:cs="Cambria"/>
          <w:sz w:val="22"/>
          <w:szCs w:val="22"/>
        </w:rPr>
        <w:t>g.</w:t>
      </w:r>
      <w:proofErr w:type="gramEnd"/>
      <w:r>
        <w:rPr>
          <w:rFonts w:ascii="Cambria" w:eastAsia="Cambria" w:hAnsi="Cambria" w:cs="Cambria"/>
          <w:sz w:val="22"/>
          <w:szCs w:val="22"/>
        </w:rPr>
        <w:t xml:space="preserve"> JC, JS). In the case of two authors with the same initials, please use their middle initial to differentiate between them (</w:t>
      </w:r>
      <w:proofErr w:type="gramStart"/>
      <w:r>
        <w:rPr>
          <w:rFonts w:ascii="Cambria" w:eastAsia="Cambria" w:hAnsi="Cambria" w:cs="Cambria"/>
          <w:sz w:val="22"/>
          <w:szCs w:val="22"/>
        </w:rPr>
        <w:t>e.g.</w:t>
      </w:r>
      <w:proofErr w:type="gramEnd"/>
      <w:r>
        <w:rPr>
          <w:rFonts w:ascii="Cambria" w:eastAsia="Cambria" w:hAnsi="Cambria" w:cs="Cambria"/>
          <w:sz w:val="22"/>
          <w:szCs w:val="22"/>
        </w:rPr>
        <w:t xml:space="preserve"> REW, RSW). The Author Contributions Statement should be included at the end of the manuscript before the References.</w:t>
      </w:r>
    </w:p>
    <w:p w14:paraId="00EF3B08" w14:textId="77777777" w:rsidR="00F83D31" w:rsidRDefault="00F83D31">
      <w:pPr>
        <w:ind w:firstLine="567"/>
        <w:jc w:val="both"/>
        <w:rPr>
          <w:rFonts w:ascii="Cambria" w:eastAsia="Cambria" w:hAnsi="Cambria" w:cs="Cambria"/>
          <w:sz w:val="22"/>
          <w:szCs w:val="22"/>
        </w:rPr>
      </w:pPr>
    </w:p>
    <w:p w14:paraId="74B86590" w14:textId="77777777" w:rsidR="00F83D31" w:rsidRDefault="00AA452A">
      <w:pPr>
        <w:jc w:val="center"/>
        <w:rPr>
          <w:rFonts w:ascii="Cambria" w:eastAsia="Cambria" w:hAnsi="Cambria" w:cs="Cambria"/>
          <w:b/>
          <w:bCs/>
          <w:sz w:val="22"/>
          <w:szCs w:val="22"/>
        </w:rPr>
      </w:pPr>
      <w:r>
        <w:rPr>
          <w:rFonts w:ascii="Cambria" w:eastAsia="Cambria" w:hAnsi="Cambria" w:cs="Cambria"/>
          <w:b/>
          <w:bCs/>
          <w:sz w:val="22"/>
          <w:szCs w:val="22"/>
        </w:rPr>
        <w:t>AI DISC</w:t>
      </w:r>
      <w:r>
        <w:rPr>
          <w:rFonts w:ascii="Cambria" w:eastAsia="Cambria" w:hAnsi="Cambria" w:cs="Cambria"/>
          <w:b/>
          <w:bCs/>
          <w:sz w:val="22"/>
          <w:szCs w:val="22"/>
        </w:rPr>
        <w:t>LOSURE STATEMENT</w:t>
      </w:r>
    </w:p>
    <w:p w14:paraId="611D4657" w14:textId="77777777" w:rsidR="00F83D31" w:rsidRDefault="00F83D31">
      <w:pPr>
        <w:ind w:firstLine="567"/>
        <w:jc w:val="both"/>
        <w:rPr>
          <w:rFonts w:ascii="Cambria" w:eastAsia="Cambria" w:hAnsi="Cambria" w:cs="Cambria"/>
          <w:sz w:val="22"/>
          <w:szCs w:val="22"/>
        </w:rPr>
      </w:pPr>
    </w:p>
    <w:p w14:paraId="3B2054BE" w14:textId="77777777" w:rsidR="00F83D31" w:rsidRDefault="00AA452A">
      <w:pPr>
        <w:ind w:firstLine="567"/>
        <w:jc w:val="both"/>
        <w:rPr>
          <w:rFonts w:ascii="Cambria" w:eastAsia="Cambria" w:hAnsi="Cambria" w:cs="Cambria"/>
          <w:sz w:val="22"/>
          <w:szCs w:val="22"/>
        </w:rPr>
      </w:pPr>
      <w:r>
        <w:rPr>
          <w:rFonts w:ascii="Cambria" w:eastAsia="Cambria" w:hAnsi="Cambria" w:cs="Cambria"/>
          <w:sz w:val="22"/>
          <w:szCs w:val="22"/>
        </w:rPr>
        <w:t>The author used [TOOL/SERVICE NAME] during the preparation of this work for [REASON]. After using the tool/service, the author thoroughly reviewed and edited the content as needed and takes full responsibility for the content of the publi</w:t>
      </w:r>
      <w:r>
        <w:rPr>
          <w:rFonts w:ascii="Cambria" w:eastAsia="Cambria" w:hAnsi="Cambria" w:cs="Cambria"/>
          <w:sz w:val="22"/>
          <w:szCs w:val="22"/>
        </w:rPr>
        <w:t>cation.</w:t>
      </w:r>
    </w:p>
    <w:p w14:paraId="625FCE65" w14:textId="77777777" w:rsidR="00F83D31" w:rsidRDefault="00AA452A">
      <w:pPr>
        <w:ind w:firstLine="567"/>
        <w:jc w:val="both"/>
        <w:rPr>
          <w:rFonts w:ascii="Cambria" w:eastAsia="Cambria" w:hAnsi="Cambria" w:cs="Cambria"/>
          <w:sz w:val="22"/>
          <w:szCs w:val="22"/>
        </w:rPr>
      </w:pPr>
      <w:r>
        <w:rPr>
          <w:rFonts w:ascii="Cambria" w:eastAsia="Cambria" w:hAnsi="Cambria" w:cs="Cambria"/>
          <w:sz w:val="22"/>
          <w:szCs w:val="22"/>
        </w:rPr>
        <w:t>The authors declare that this research was prepared, researched, written, and edited without the aid of artificial intelligence (AI) techniques.</w:t>
      </w:r>
    </w:p>
    <w:p w14:paraId="107DDC93" w14:textId="77777777" w:rsidR="00F83D31" w:rsidRDefault="00F83D31">
      <w:pPr>
        <w:ind w:firstLine="567"/>
        <w:jc w:val="both"/>
        <w:rPr>
          <w:rFonts w:ascii="Cambria" w:eastAsia="Cambria" w:hAnsi="Cambria" w:cs="Cambria"/>
          <w:sz w:val="22"/>
          <w:szCs w:val="22"/>
        </w:rPr>
      </w:pPr>
    </w:p>
    <w:p w14:paraId="4783ABC0" w14:textId="77777777" w:rsidR="00F83D31" w:rsidRDefault="00AA452A">
      <w:pPr>
        <w:spacing w:line="276" w:lineRule="auto"/>
        <w:jc w:val="center"/>
        <w:rPr>
          <w:rFonts w:ascii="Cambria" w:eastAsia="Cambria" w:hAnsi="Cambria" w:cs="Cambria"/>
          <w:sz w:val="22"/>
          <w:szCs w:val="22"/>
          <w:highlight w:val="white"/>
        </w:rPr>
      </w:pPr>
      <w:r>
        <w:rPr>
          <w:rFonts w:ascii="Cambria" w:eastAsia="Cambria" w:hAnsi="Cambria" w:cs="Cambria"/>
          <w:b/>
          <w:bCs/>
          <w:sz w:val="22"/>
          <w:szCs w:val="22"/>
          <w:highlight w:val="white"/>
        </w:rPr>
        <w:t>CONFLICTS OF INTERES</w:t>
      </w:r>
    </w:p>
    <w:p w14:paraId="2160AF02" w14:textId="77777777" w:rsidR="00F83D31" w:rsidRDefault="00AA452A">
      <w:pPr>
        <w:spacing w:line="276" w:lineRule="auto"/>
        <w:ind w:firstLine="720"/>
        <w:jc w:val="both"/>
        <w:rPr>
          <w:rFonts w:ascii="Cambria" w:eastAsia="Cambria" w:hAnsi="Cambria" w:cs="Cambria"/>
          <w:sz w:val="22"/>
          <w:szCs w:val="22"/>
          <w:highlight w:val="white"/>
        </w:rPr>
      </w:pPr>
      <w:r>
        <w:rPr>
          <w:rFonts w:ascii="Cambria" w:eastAsia="Cambria" w:hAnsi="Cambria" w:cs="Cambria"/>
          <w:sz w:val="22"/>
          <w:szCs w:val="22"/>
          <w:highlight w:val="white"/>
        </w:rPr>
        <w:t>The authors confirm the presence or absence of any potential conflicts of interest—financial, institutional, or personal—that could influence the conduct of this study, the analysis of data, the preparation of the manuscript, or its publication.</w:t>
      </w:r>
    </w:p>
    <w:p w14:paraId="1526936E" w14:textId="77777777" w:rsidR="00F83D31" w:rsidRDefault="00AA452A">
      <w:pPr>
        <w:spacing w:before="240" w:after="240"/>
        <w:jc w:val="center"/>
        <w:rPr>
          <w:rFonts w:ascii="Cambria" w:eastAsia="Cambria" w:hAnsi="Cambria" w:cs="Cambria"/>
          <w:b/>
          <w:bCs/>
          <w:color w:val="000000"/>
          <w:sz w:val="22"/>
          <w:szCs w:val="22"/>
        </w:rPr>
      </w:pPr>
      <w:r>
        <w:rPr>
          <w:rFonts w:ascii="Cambria" w:eastAsia="Cambria" w:hAnsi="Cambria" w:cs="Cambria"/>
          <w:b/>
          <w:bCs/>
          <w:color w:val="000000"/>
          <w:sz w:val="22"/>
          <w:szCs w:val="22"/>
        </w:rPr>
        <w:t>REFERENCES</w:t>
      </w:r>
    </w:p>
    <w:p w14:paraId="03F2A32E" w14:textId="77777777" w:rsidR="00F83D31" w:rsidRDefault="00AA452A">
      <w:pPr>
        <w:ind w:firstLine="567"/>
        <w:jc w:val="both"/>
        <w:rPr>
          <w:rFonts w:ascii="Cambria" w:eastAsia="Cambria" w:hAnsi="Cambria" w:cs="Cambria"/>
          <w:sz w:val="22"/>
          <w:szCs w:val="22"/>
        </w:rPr>
      </w:pPr>
      <w:r>
        <w:rPr>
          <w:rFonts w:ascii="Cambria" w:eastAsia="Cambria" w:hAnsi="Cambria" w:cs="Cambria"/>
          <w:sz w:val="22"/>
          <w:szCs w:val="22"/>
        </w:rPr>
        <w:t xml:space="preserve">The following are the reference writing guidelines of Online Learning in Educational Research. The references should be written to justify alignment and alphabetically. We suggest you use Mendeley management reference with </w:t>
      </w:r>
      <w:r>
        <w:rPr>
          <w:rFonts w:ascii="Cambria" w:eastAsia="Cambria" w:hAnsi="Cambria" w:cs="Cambria"/>
          <w:b/>
          <w:bCs/>
          <w:sz w:val="22"/>
          <w:szCs w:val="22"/>
        </w:rPr>
        <w:t>APA style</w:t>
      </w:r>
      <w:r>
        <w:rPr>
          <w:rFonts w:ascii="Cambria" w:eastAsia="Cambria" w:hAnsi="Cambria" w:cs="Cambria"/>
          <w:sz w:val="22"/>
          <w:szCs w:val="22"/>
        </w:rPr>
        <w:t xml:space="preserve"> for your references. T</w:t>
      </w:r>
      <w:r>
        <w:rPr>
          <w:rFonts w:ascii="Cambria" w:eastAsia="Cambria" w:hAnsi="Cambria" w:cs="Cambria"/>
          <w:sz w:val="22"/>
          <w:szCs w:val="22"/>
        </w:rPr>
        <w:t>he guideline for example below:</w:t>
      </w:r>
    </w:p>
    <w:p w14:paraId="0E6AC261" w14:textId="77777777" w:rsidR="00F83D31" w:rsidRDefault="00F83D31">
      <w:pPr>
        <w:jc w:val="both"/>
        <w:rPr>
          <w:rFonts w:ascii="Cambria" w:eastAsia="Cambria" w:hAnsi="Cambria" w:cs="Cambria"/>
          <w:b/>
          <w:bCs/>
          <w:sz w:val="22"/>
          <w:szCs w:val="22"/>
        </w:rPr>
      </w:pPr>
    </w:p>
    <w:p w14:paraId="30AFAC3A" w14:textId="77777777" w:rsidR="00F83D31" w:rsidRDefault="00AA452A">
      <w:pPr>
        <w:jc w:val="both"/>
        <w:rPr>
          <w:rFonts w:ascii="Cambria" w:eastAsia="Cambria" w:hAnsi="Cambria" w:cs="Cambria"/>
          <w:b/>
          <w:bCs/>
          <w:sz w:val="22"/>
          <w:szCs w:val="22"/>
        </w:rPr>
      </w:pPr>
      <w:r>
        <w:rPr>
          <w:rFonts w:ascii="Cambria" w:eastAsia="Cambria" w:hAnsi="Cambria" w:cs="Cambria"/>
          <w:b/>
          <w:bCs/>
          <w:sz w:val="22"/>
          <w:szCs w:val="22"/>
        </w:rPr>
        <w:t>Journal Article:</w:t>
      </w:r>
    </w:p>
    <w:p w14:paraId="5E6EEE42" w14:textId="77777777" w:rsidR="00F83D31" w:rsidRDefault="00AA452A">
      <w:pPr>
        <w:ind w:left="709" w:hanging="709"/>
        <w:jc w:val="both"/>
        <w:rPr>
          <w:rFonts w:ascii="Cambria" w:eastAsia="Cambria" w:hAnsi="Cambria" w:cs="Cambria"/>
          <w:sz w:val="22"/>
          <w:szCs w:val="22"/>
        </w:rPr>
      </w:pPr>
      <w:r>
        <w:rPr>
          <w:rFonts w:ascii="Cambria" w:eastAsia="Cambria" w:hAnsi="Cambria" w:cs="Cambria"/>
          <w:sz w:val="22"/>
          <w:szCs w:val="22"/>
        </w:rPr>
        <w:t xml:space="preserve">Diani, R., Yuberti, &amp; Syarlisjiswan, M. R. (2018). Web-enhanced course based on problem-based learning (PBL): Development of interactive learning media for basic physics II. </w:t>
      </w:r>
      <w:r>
        <w:rPr>
          <w:rFonts w:ascii="Cambria" w:eastAsia="Cambria" w:hAnsi="Cambria" w:cs="Cambria"/>
          <w:i/>
          <w:iCs/>
          <w:sz w:val="22"/>
          <w:szCs w:val="22"/>
        </w:rPr>
        <w:t xml:space="preserve">Jurnal Ilmiah Pendidikan Fisika </w:t>
      </w:r>
      <w:r>
        <w:rPr>
          <w:rFonts w:ascii="Cambria" w:eastAsia="Cambria" w:hAnsi="Cambria" w:cs="Cambria"/>
          <w:i/>
          <w:iCs/>
          <w:sz w:val="22"/>
          <w:szCs w:val="22"/>
        </w:rPr>
        <w:t>Al-BiRuNi, 7</w:t>
      </w:r>
      <w:r>
        <w:rPr>
          <w:rFonts w:ascii="Cambria" w:eastAsia="Cambria" w:hAnsi="Cambria" w:cs="Cambria"/>
          <w:sz w:val="22"/>
          <w:szCs w:val="22"/>
        </w:rPr>
        <w:t>(1), 105–116. https://doi.org/10.24042/jipfalbiruni.v7i1.2849</w:t>
      </w:r>
    </w:p>
    <w:p w14:paraId="60B734DD" w14:textId="77777777" w:rsidR="00F83D31" w:rsidRDefault="00F83D31">
      <w:pPr>
        <w:rPr>
          <w:rFonts w:ascii="Cambria" w:eastAsia="Cambria" w:hAnsi="Cambria" w:cs="Cambria"/>
          <w:sz w:val="22"/>
          <w:szCs w:val="22"/>
        </w:rPr>
      </w:pPr>
    </w:p>
    <w:p w14:paraId="6F73E8C9" w14:textId="77777777" w:rsidR="00F83D31" w:rsidRDefault="00AA452A">
      <w:pPr>
        <w:pBdr>
          <w:top w:val="nil"/>
          <w:left w:val="nil"/>
          <w:bottom w:val="nil"/>
          <w:right w:val="nil"/>
          <w:between w:val="nil"/>
        </w:pBdr>
        <w:jc w:val="both"/>
        <w:rPr>
          <w:rFonts w:ascii="Cambria" w:eastAsia="Cambria" w:hAnsi="Cambria" w:cs="Cambria"/>
          <w:b/>
          <w:bCs/>
          <w:color w:val="000000"/>
          <w:sz w:val="22"/>
          <w:szCs w:val="22"/>
        </w:rPr>
      </w:pPr>
      <w:r>
        <w:rPr>
          <w:rFonts w:ascii="Cambria" w:eastAsia="Cambria" w:hAnsi="Cambria" w:cs="Cambria"/>
          <w:b/>
          <w:bCs/>
          <w:color w:val="000000"/>
          <w:sz w:val="22"/>
          <w:szCs w:val="22"/>
        </w:rPr>
        <w:lastRenderedPageBreak/>
        <w:t>Book:</w:t>
      </w:r>
    </w:p>
    <w:p w14:paraId="4CB65371" w14:textId="77777777" w:rsidR="00F83D31" w:rsidRDefault="00AA452A">
      <w:pPr>
        <w:pBdr>
          <w:top w:val="nil"/>
          <w:left w:val="nil"/>
          <w:bottom w:val="nil"/>
          <w:right w:val="nil"/>
          <w:between w:val="nil"/>
        </w:pBdr>
        <w:ind w:left="720" w:hanging="720"/>
        <w:jc w:val="both"/>
        <w:rPr>
          <w:rFonts w:ascii="Cambria" w:eastAsia="Cambria" w:hAnsi="Cambria" w:cs="Cambria"/>
          <w:color w:val="000000"/>
          <w:sz w:val="22"/>
          <w:szCs w:val="22"/>
        </w:rPr>
      </w:pPr>
      <w:r>
        <w:rPr>
          <w:rFonts w:ascii="Cambria" w:eastAsia="Cambria" w:hAnsi="Cambria" w:cs="Cambria"/>
          <w:color w:val="000000"/>
          <w:sz w:val="22"/>
          <w:szCs w:val="22"/>
        </w:rPr>
        <w:t xml:space="preserve">Sugiyono. (2011). </w:t>
      </w:r>
      <w:r>
        <w:rPr>
          <w:rFonts w:ascii="Cambria" w:eastAsia="Cambria" w:hAnsi="Cambria" w:cs="Cambria"/>
          <w:i/>
          <w:iCs/>
          <w:color w:val="000000"/>
          <w:sz w:val="22"/>
          <w:szCs w:val="22"/>
        </w:rPr>
        <w:t>Metodologi penelitian pendidikan.</w:t>
      </w:r>
      <w:r>
        <w:rPr>
          <w:rFonts w:ascii="Cambria" w:eastAsia="Cambria" w:hAnsi="Cambria" w:cs="Cambria"/>
          <w:color w:val="000000"/>
          <w:sz w:val="22"/>
          <w:szCs w:val="22"/>
        </w:rPr>
        <w:t xml:space="preserve"> Alfabeta.</w:t>
      </w:r>
    </w:p>
    <w:p w14:paraId="09ABE999" w14:textId="77777777" w:rsidR="00F83D31" w:rsidRDefault="00F83D31">
      <w:pPr>
        <w:ind w:left="709" w:hanging="709"/>
        <w:jc w:val="both"/>
        <w:rPr>
          <w:rFonts w:ascii="Cambria" w:eastAsia="Cambria" w:hAnsi="Cambria" w:cs="Cambria"/>
          <w:color w:val="000000"/>
          <w:sz w:val="22"/>
          <w:szCs w:val="22"/>
        </w:rPr>
      </w:pPr>
    </w:p>
    <w:p w14:paraId="232D5A5E" w14:textId="77777777" w:rsidR="00F83D31" w:rsidRDefault="00F83D31">
      <w:pPr>
        <w:jc w:val="both"/>
        <w:rPr>
          <w:rFonts w:ascii="Cambria" w:eastAsia="Cambria" w:hAnsi="Cambria" w:cs="Cambria"/>
          <w:b/>
          <w:bCs/>
          <w:sz w:val="22"/>
          <w:szCs w:val="22"/>
        </w:rPr>
      </w:pPr>
    </w:p>
    <w:p w14:paraId="1DF07C13" w14:textId="77777777" w:rsidR="00F83D31" w:rsidRDefault="00F83D31">
      <w:pPr>
        <w:jc w:val="both"/>
        <w:rPr>
          <w:rFonts w:ascii="Cambria" w:eastAsia="Cambria" w:hAnsi="Cambria" w:cs="Cambria"/>
          <w:b/>
          <w:bCs/>
          <w:sz w:val="22"/>
          <w:szCs w:val="22"/>
        </w:rPr>
      </w:pPr>
    </w:p>
    <w:p w14:paraId="2DD4BA06" w14:textId="77777777" w:rsidR="00F83D31" w:rsidRDefault="00AA452A">
      <w:pPr>
        <w:jc w:val="both"/>
        <w:rPr>
          <w:rFonts w:ascii="Cambria" w:eastAsia="Cambria" w:hAnsi="Cambria" w:cs="Cambria"/>
          <w:b/>
          <w:bCs/>
          <w:sz w:val="22"/>
          <w:szCs w:val="22"/>
        </w:rPr>
      </w:pPr>
      <w:r>
        <w:rPr>
          <w:rFonts w:ascii="Cambria" w:eastAsia="Cambria" w:hAnsi="Cambria" w:cs="Cambria"/>
          <w:b/>
          <w:bCs/>
          <w:sz w:val="22"/>
          <w:szCs w:val="22"/>
        </w:rPr>
        <w:t>Articles Compilation book (edited book):</w:t>
      </w:r>
    </w:p>
    <w:p w14:paraId="54F138D8" w14:textId="77777777" w:rsidR="00F83D31" w:rsidRDefault="00AA452A">
      <w:pPr>
        <w:pBdr>
          <w:top w:val="nil"/>
          <w:left w:val="nil"/>
          <w:bottom w:val="nil"/>
          <w:right w:val="nil"/>
          <w:between w:val="nil"/>
        </w:pBdr>
        <w:ind w:left="709" w:hanging="709"/>
        <w:jc w:val="both"/>
        <w:rPr>
          <w:rFonts w:ascii="Cambria" w:eastAsia="Cambria" w:hAnsi="Cambria" w:cs="Cambria"/>
          <w:color w:val="000000"/>
          <w:sz w:val="22"/>
          <w:szCs w:val="22"/>
        </w:rPr>
      </w:pPr>
      <w:r>
        <w:rPr>
          <w:rFonts w:ascii="Cambria" w:eastAsia="Cambria" w:hAnsi="Cambria" w:cs="Cambria"/>
          <w:color w:val="000000"/>
          <w:sz w:val="22"/>
          <w:szCs w:val="22"/>
        </w:rPr>
        <w:t xml:space="preserve">Prasad, A. S. </w:t>
      </w:r>
      <w:r>
        <w:rPr>
          <w:rFonts w:ascii="Cambria" w:eastAsia="Cambria" w:hAnsi="Cambria" w:cs="Cambria"/>
          <w:i/>
          <w:iCs/>
          <w:color w:val="000000"/>
          <w:sz w:val="22"/>
          <w:szCs w:val="22"/>
        </w:rPr>
        <w:t>Clinical and biochemical spectrum of zinc deficiency in human subjects</w:t>
      </w:r>
      <w:r>
        <w:rPr>
          <w:rFonts w:ascii="Cambria" w:eastAsia="Cambria" w:hAnsi="Cambria" w:cs="Cambria"/>
          <w:color w:val="000000"/>
          <w:sz w:val="22"/>
          <w:szCs w:val="22"/>
        </w:rPr>
        <w:t xml:space="preserve">, In: A. S. Prasad, Ed., </w:t>
      </w:r>
      <w:r>
        <w:rPr>
          <w:rFonts w:ascii="Cambria" w:eastAsia="Cambria" w:hAnsi="Cambria" w:cs="Cambria"/>
          <w:i/>
          <w:iCs/>
          <w:color w:val="000000"/>
          <w:sz w:val="22"/>
          <w:szCs w:val="22"/>
        </w:rPr>
        <w:t>Clinical, biochemical and nutritional aspects of trace elements</w:t>
      </w:r>
      <w:r>
        <w:rPr>
          <w:rFonts w:ascii="Cambria" w:eastAsia="Cambria" w:hAnsi="Cambria" w:cs="Cambria"/>
          <w:color w:val="000000"/>
          <w:sz w:val="22"/>
          <w:szCs w:val="22"/>
        </w:rPr>
        <w:t>, Alan R. Liss, Inc., New York, 1982, pp. 5-15.</w:t>
      </w:r>
    </w:p>
    <w:p w14:paraId="451E86F1" w14:textId="77777777" w:rsidR="00F83D31" w:rsidRDefault="00F83D31">
      <w:pPr>
        <w:jc w:val="both"/>
        <w:rPr>
          <w:rFonts w:ascii="Cambria" w:eastAsia="Cambria" w:hAnsi="Cambria" w:cs="Cambria"/>
          <w:b/>
          <w:bCs/>
          <w:sz w:val="22"/>
          <w:szCs w:val="22"/>
        </w:rPr>
      </w:pPr>
    </w:p>
    <w:p w14:paraId="3F2BA88A" w14:textId="77777777" w:rsidR="00F83D31" w:rsidRDefault="00AA452A">
      <w:pPr>
        <w:jc w:val="both"/>
        <w:rPr>
          <w:rFonts w:ascii="Cambria" w:eastAsia="Cambria" w:hAnsi="Cambria" w:cs="Cambria"/>
          <w:b/>
          <w:bCs/>
          <w:sz w:val="22"/>
          <w:szCs w:val="22"/>
        </w:rPr>
      </w:pPr>
      <w:r>
        <w:rPr>
          <w:rFonts w:ascii="Cambria" w:eastAsia="Cambria" w:hAnsi="Cambria" w:cs="Cambria"/>
          <w:b/>
          <w:bCs/>
          <w:sz w:val="22"/>
          <w:szCs w:val="22"/>
        </w:rPr>
        <w:t>Seminar Proceeding:</w:t>
      </w:r>
    </w:p>
    <w:p w14:paraId="08ED7992" w14:textId="77777777" w:rsidR="00F83D31" w:rsidRDefault="00AA452A">
      <w:pPr>
        <w:pBdr>
          <w:top w:val="nil"/>
          <w:left w:val="nil"/>
          <w:bottom w:val="nil"/>
          <w:right w:val="nil"/>
          <w:between w:val="nil"/>
        </w:pBdr>
        <w:ind w:left="709" w:hanging="709"/>
        <w:jc w:val="both"/>
        <w:rPr>
          <w:rFonts w:ascii="Cambria" w:eastAsia="Cambria" w:hAnsi="Cambria" w:cs="Cambria"/>
          <w:color w:val="000000"/>
          <w:sz w:val="22"/>
          <w:szCs w:val="22"/>
        </w:rPr>
      </w:pPr>
      <w:r>
        <w:rPr>
          <w:rFonts w:ascii="Cambria" w:eastAsia="Cambria" w:hAnsi="Cambria" w:cs="Cambria"/>
          <w:color w:val="000000"/>
          <w:sz w:val="22"/>
          <w:szCs w:val="22"/>
        </w:rPr>
        <w:t>Saregar, A. (2016). Efektifit</w:t>
      </w:r>
      <w:r>
        <w:rPr>
          <w:rFonts w:ascii="Cambria" w:eastAsia="Cambria" w:hAnsi="Cambria" w:cs="Cambria"/>
          <w:color w:val="000000"/>
          <w:sz w:val="22"/>
          <w:szCs w:val="22"/>
        </w:rPr>
        <w:t xml:space="preserve">as pembelajaran fisika dengan model learning cycle dan model contextual teaching learning (CTL) terhadap hasil belajar siswa kelas XI di SMA Negeri 1 Karya Pinggawa Krui Pesisir Barat. </w:t>
      </w:r>
      <w:r>
        <w:rPr>
          <w:rFonts w:ascii="Cambria" w:eastAsia="Cambria" w:hAnsi="Cambria" w:cs="Cambria"/>
          <w:i/>
          <w:iCs/>
          <w:color w:val="000000"/>
          <w:sz w:val="22"/>
          <w:szCs w:val="22"/>
        </w:rPr>
        <w:t>Mathematic, Science, and Education National Conference (MSENCo)</w:t>
      </w:r>
      <w:r>
        <w:rPr>
          <w:rFonts w:ascii="Cambria" w:eastAsia="Cambria" w:hAnsi="Cambria" w:cs="Cambria"/>
          <w:color w:val="000000"/>
          <w:sz w:val="22"/>
          <w:szCs w:val="22"/>
        </w:rPr>
        <w:t xml:space="preserve"> (pp. 49</w:t>
      </w:r>
      <w:r>
        <w:rPr>
          <w:rFonts w:ascii="Cambria" w:eastAsia="Cambria" w:hAnsi="Cambria" w:cs="Cambria"/>
          <w:color w:val="000000"/>
          <w:sz w:val="22"/>
          <w:szCs w:val="22"/>
        </w:rPr>
        <w:t xml:space="preserve">-54). FTK UIN Raden Intan Lampung. </w:t>
      </w:r>
    </w:p>
    <w:p w14:paraId="195D9BCD" w14:textId="77777777" w:rsidR="00F83D31" w:rsidRDefault="00F83D31">
      <w:pPr>
        <w:jc w:val="both"/>
        <w:rPr>
          <w:rFonts w:ascii="Cambria" w:eastAsia="Cambria" w:hAnsi="Cambria" w:cs="Cambria"/>
          <w:b/>
          <w:bCs/>
        </w:rPr>
      </w:pPr>
    </w:p>
    <w:p w14:paraId="372EBF12" w14:textId="77777777" w:rsidR="00F83D31" w:rsidRDefault="00AA452A">
      <w:pPr>
        <w:pBdr>
          <w:top w:val="nil"/>
          <w:left w:val="nil"/>
          <w:bottom w:val="nil"/>
          <w:right w:val="nil"/>
          <w:between w:val="nil"/>
        </w:pBdr>
        <w:spacing w:line="276" w:lineRule="auto"/>
        <w:ind w:left="567" w:hanging="567"/>
        <w:jc w:val="both"/>
        <w:rPr>
          <w:rFonts w:ascii="Cambria" w:eastAsia="Cambria" w:hAnsi="Cambria" w:cs="Cambria"/>
          <w:color w:val="000000"/>
          <w:sz w:val="22"/>
          <w:szCs w:val="22"/>
        </w:rPr>
      </w:pPr>
      <w:r>
        <w:rPr>
          <w:rFonts w:ascii="Cambria" w:eastAsia="Cambria" w:hAnsi="Cambria" w:cs="Cambria"/>
          <w:b/>
          <w:bCs/>
          <w:color w:val="000000"/>
          <w:sz w:val="22"/>
          <w:szCs w:val="22"/>
        </w:rPr>
        <w:t>Published Undergraduate Thesis / Dissertation / Thesis</w:t>
      </w:r>
    </w:p>
    <w:p w14:paraId="1764E6D7" w14:textId="77777777" w:rsidR="00F83D31" w:rsidRDefault="00AA452A">
      <w:pPr>
        <w:pBdr>
          <w:top w:val="nil"/>
          <w:left w:val="nil"/>
          <w:bottom w:val="nil"/>
          <w:right w:val="nil"/>
          <w:between w:val="nil"/>
        </w:pBdr>
        <w:spacing w:line="276" w:lineRule="auto"/>
        <w:ind w:left="709" w:hanging="709"/>
        <w:jc w:val="both"/>
        <w:rPr>
          <w:rFonts w:ascii="Cambria" w:eastAsia="Cambria" w:hAnsi="Cambria" w:cs="Cambria"/>
          <w:color w:val="000000"/>
          <w:sz w:val="22"/>
          <w:szCs w:val="22"/>
        </w:rPr>
      </w:pPr>
      <w:r>
        <w:rPr>
          <w:rFonts w:ascii="Cambria" w:eastAsia="Cambria" w:hAnsi="Cambria" w:cs="Cambria"/>
          <w:color w:val="000000"/>
          <w:sz w:val="22"/>
          <w:szCs w:val="22"/>
        </w:rPr>
        <w:t xml:space="preserve">Wahyuni, S. Y. (2009). </w:t>
      </w:r>
      <w:r>
        <w:rPr>
          <w:rFonts w:ascii="Cambria" w:eastAsia="Cambria" w:hAnsi="Cambria" w:cs="Cambria"/>
          <w:i/>
          <w:iCs/>
          <w:color w:val="000000"/>
          <w:sz w:val="22"/>
          <w:szCs w:val="22"/>
        </w:rPr>
        <w:t xml:space="preserve">Pengembangan uji kompetensi mandiri berbasis </w:t>
      </w:r>
      <w:r>
        <w:rPr>
          <w:rFonts w:ascii="Cambria" w:eastAsia="Cambria" w:hAnsi="Cambria" w:cs="Cambria"/>
          <w:i/>
          <w:iCs/>
          <w:sz w:val="22"/>
          <w:szCs w:val="22"/>
        </w:rPr>
        <w:t>komputer</w:t>
      </w:r>
      <w:r>
        <w:rPr>
          <w:rFonts w:ascii="Cambria" w:eastAsia="Cambria" w:hAnsi="Cambria" w:cs="Cambria"/>
          <w:i/>
          <w:iCs/>
          <w:color w:val="000000"/>
          <w:sz w:val="22"/>
          <w:szCs w:val="22"/>
        </w:rPr>
        <w:t>: Meningkatkan efikasi diri siswa</w:t>
      </w:r>
      <w:r>
        <w:rPr>
          <w:rFonts w:ascii="Cambria" w:eastAsia="Cambria" w:hAnsi="Cambria" w:cs="Cambria"/>
          <w:color w:val="000000"/>
          <w:sz w:val="22"/>
          <w:szCs w:val="22"/>
        </w:rPr>
        <w:t xml:space="preserve"> (Doctoral </w:t>
      </w:r>
      <w:r>
        <w:rPr>
          <w:rFonts w:ascii="Cambria" w:eastAsia="Cambria" w:hAnsi="Cambria" w:cs="Cambria"/>
          <w:sz w:val="22"/>
          <w:szCs w:val="22"/>
        </w:rPr>
        <w:t>dissertation</w:t>
      </w:r>
      <w:r>
        <w:rPr>
          <w:rFonts w:ascii="Cambria" w:eastAsia="Cambria" w:hAnsi="Cambria" w:cs="Cambria"/>
          <w:color w:val="000000"/>
          <w:sz w:val="22"/>
          <w:szCs w:val="22"/>
        </w:rPr>
        <w:t>). University Name</w:t>
      </w:r>
    </w:p>
    <w:p w14:paraId="14F87CA8" w14:textId="77777777" w:rsidR="00F83D31" w:rsidRDefault="00F83D31">
      <w:pPr>
        <w:pBdr>
          <w:top w:val="nil"/>
          <w:left w:val="nil"/>
          <w:bottom w:val="nil"/>
          <w:right w:val="nil"/>
          <w:between w:val="nil"/>
        </w:pBdr>
        <w:spacing w:line="276" w:lineRule="auto"/>
        <w:ind w:left="567" w:hanging="567"/>
        <w:jc w:val="both"/>
        <w:rPr>
          <w:rFonts w:ascii="Cambria" w:eastAsia="Cambria" w:hAnsi="Cambria" w:cs="Cambria"/>
          <w:color w:val="000000"/>
          <w:sz w:val="22"/>
          <w:szCs w:val="22"/>
        </w:rPr>
      </w:pPr>
    </w:p>
    <w:p w14:paraId="1BD2F580" w14:textId="77777777" w:rsidR="00F83D31" w:rsidRDefault="00AA452A">
      <w:pPr>
        <w:pBdr>
          <w:top w:val="nil"/>
          <w:left w:val="nil"/>
          <w:bottom w:val="nil"/>
          <w:right w:val="nil"/>
          <w:between w:val="nil"/>
        </w:pBdr>
        <w:spacing w:line="276" w:lineRule="auto"/>
        <w:ind w:left="567" w:hanging="567"/>
        <w:jc w:val="both"/>
        <w:rPr>
          <w:rFonts w:ascii="Cambria" w:eastAsia="Cambria" w:hAnsi="Cambria" w:cs="Cambria"/>
          <w:color w:val="000000"/>
          <w:sz w:val="22"/>
          <w:szCs w:val="22"/>
        </w:rPr>
      </w:pPr>
      <w:r>
        <w:rPr>
          <w:rFonts w:ascii="Cambria" w:eastAsia="Cambria" w:hAnsi="Cambria" w:cs="Cambria"/>
          <w:b/>
          <w:bCs/>
          <w:color w:val="000000"/>
          <w:sz w:val="22"/>
          <w:szCs w:val="22"/>
        </w:rPr>
        <w:t>Unpublished Undergraduate Thesis / Dissertation / Thesis</w:t>
      </w:r>
    </w:p>
    <w:p w14:paraId="0720F962" w14:textId="77777777" w:rsidR="00F83D31" w:rsidRDefault="00AA452A">
      <w:pPr>
        <w:pBdr>
          <w:top w:val="nil"/>
          <w:left w:val="nil"/>
          <w:bottom w:val="nil"/>
          <w:right w:val="nil"/>
          <w:between w:val="nil"/>
        </w:pBdr>
        <w:spacing w:line="276" w:lineRule="auto"/>
        <w:ind w:left="709" w:hanging="709"/>
        <w:jc w:val="both"/>
        <w:rPr>
          <w:rFonts w:ascii="Cambria" w:eastAsia="Cambria" w:hAnsi="Cambria" w:cs="Cambria"/>
          <w:color w:val="000000"/>
          <w:sz w:val="22"/>
          <w:szCs w:val="22"/>
        </w:rPr>
      </w:pPr>
      <w:r>
        <w:rPr>
          <w:rFonts w:ascii="Cambria" w:eastAsia="Cambria" w:hAnsi="Cambria" w:cs="Cambria"/>
          <w:color w:val="000000"/>
          <w:sz w:val="22"/>
          <w:szCs w:val="22"/>
        </w:rPr>
        <w:t xml:space="preserve">Kuntoro, T. H. (2007). </w:t>
      </w:r>
      <w:r>
        <w:rPr>
          <w:rFonts w:ascii="Cambria" w:eastAsia="Cambria" w:hAnsi="Cambria" w:cs="Cambria"/>
          <w:i/>
          <w:iCs/>
          <w:color w:val="000000"/>
          <w:sz w:val="22"/>
          <w:szCs w:val="22"/>
        </w:rPr>
        <w:t xml:space="preserve">Pengembangan </w:t>
      </w:r>
      <w:r>
        <w:rPr>
          <w:rFonts w:ascii="Cambria" w:eastAsia="Cambria" w:hAnsi="Cambria" w:cs="Cambria"/>
          <w:i/>
          <w:iCs/>
          <w:sz w:val="22"/>
          <w:szCs w:val="22"/>
        </w:rPr>
        <w:t>kurikulum pelatihan</w:t>
      </w:r>
      <w:r>
        <w:rPr>
          <w:rFonts w:ascii="Cambria" w:eastAsia="Cambria" w:hAnsi="Cambria" w:cs="Cambria"/>
          <w:i/>
          <w:iCs/>
          <w:color w:val="000000"/>
          <w:sz w:val="22"/>
          <w:szCs w:val="22"/>
        </w:rPr>
        <w:t xml:space="preserve"> magang di SMK: Suatu studi berdasarkan dunia usaha</w:t>
      </w:r>
      <w:r>
        <w:rPr>
          <w:rFonts w:ascii="Cambria" w:eastAsia="Cambria" w:hAnsi="Cambria" w:cs="Cambria"/>
          <w:color w:val="000000"/>
          <w:sz w:val="22"/>
          <w:szCs w:val="22"/>
        </w:rPr>
        <w:t xml:space="preserve"> (Unpublished Doctoral </w:t>
      </w:r>
      <w:r>
        <w:rPr>
          <w:rFonts w:ascii="Cambria" w:eastAsia="Cambria" w:hAnsi="Cambria" w:cs="Cambria"/>
          <w:sz w:val="22"/>
          <w:szCs w:val="22"/>
        </w:rPr>
        <w:t>dessert</w:t>
      </w:r>
      <w:r>
        <w:rPr>
          <w:rFonts w:ascii="Cambria" w:eastAsia="Cambria" w:hAnsi="Cambria" w:cs="Cambria"/>
          <w:color w:val="000000"/>
          <w:sz w:val="22"/>
          <w:szCs w:val="22"/>
        </w:rPr>
        <w:t xml:space="preserve">/ Unpublished master's </w:t>
      </w:r>
      <w:r>
        <w:rPr>
          <w:rFonts w:ascii="Cambria" w:eastAsia="Cambria" w:hAnsi="Cambria" w:cs="Cambria"/>
          <w:sz w:val="22"/>
          <w:szCs w:val="22"/>
        </w:rPr>
        <w:t>thesis nation</w:t>
      </w:r>
      <w:r>
        <w:rPr>
          <w:rFonts w:ascii="Cambria" w:eastAsia="Cambria" w:hAnsi="Cambria" w:cs="Cambria"/>
          <w:color w:val="000000"/>
          <w:sz w:val="22"/>
          <w:szCs w:val="22"/>
        </w:rPr>
        <w:t xml:space="preserve">/). Program </w:t>
      </w:r>
      <w:r>
        <w:rPr>
          <w:rFonts w:ascii="Cambria" w:eastAsia="Cambria" w:hAnsi="Cambria" w:cs="Cambria"/>
          <w:sz w:val="22"/>
          <w:szCs w:val="22"/>
        </w:rPr>
        <w:t>Pascasarjana</w:t>
      </w:r>
      <w:r>
        <w:rPr>
          <w:rFonts w:ascii="Cambria" w:eastAsia="Cambria" w:hAnsi="Cambria" w:cs="Cambria"/>
          <w:color w:val="000000"/>
          <w:sz w:val="22"/>
          <w:szCs w:val="22"/>
        </w:rPr>
        <w:t xml:space="preserve"> UNNES, Semarang.</w:t>
      </w:r>
    </w:p>
    <w:p w14:paraId="170BDBD4" w14:textId="77777777" w:rsidR="00F83D31" w:rsidRDefault="00F83D31">
      <w:pPr>
        <w:pBdr>
          <w:top w:val="nil"/>
          <w:left w:val="nil"/>
          <w:bottom w:val="nil"/>
          <w:right w:val="nil"/>
          <w:between w:val="nil"/>
        </w:pBdr>
        <w:ind w:left="567" w:hanging="567"/>
        <w:jc w:val="both"/>
        <w:rPr>
          <w:rFonts w:ascii="Cambria" w:eastAsia="Cambria" w:hAnsi="Cambria" w:cs="Cambria"/>
          <w:color w:val="000000"/>
          <w:sz w:val="22"/>
          <w:szCs w:val="22"/>
        </w:rPr>
      </w:pPr>
    </w:p>
    <w:p w14:paraId="3CFD0279" w14:textId="77777777" w:rsidR="00F83D31" w:rsidRDefault="00AA452A">
      <w:pPr>
        <w:jc w:val="both"/>
        <w:rPr>
          <w:rFonts w:ascii="Cambria" w:eastAsia="Cambria" w:hAnsi="Cambria" w:cs="Cambria"/>
          <w:b/>
          <w:bCs/>
          <w:sz w:val="22"/>
          <w:szCs w:val="22"/>
        </w:rPr>
      </w:pPr>
      <w:r>
        <w:rPr>
          <w:rFonts w:ascii="Cambria" w:eastAsia="Cambria" w:hAnsi="Cambria" w:cs="Cambria"/>
          <w:b/>
          <w:bCs/>
          <w:sz w:val="22"/>
          <w:szCs w:val="22"/>
        </w:rPr>
        <w:t>Internet Sources:</w:t>
      </w:r>
    </w:p>
    <w:p w14:paraId="5154A71C" w14:textId="77777777" w:rsidR="00F83D31" w:rsidRDefault="00AA452A">
      <w:pPr>
        <w:pBdr>
          <w:top w:val="nil"/>
          <w:left w:val="nil"/>
          <w:bottom w:val="nil"/>
          <w:right w:val="nil"/>
          <w:between w:val="nil"/>
        </w:pBdr>
        <w:ind w:left="709" w:hanging="709"/>
        <w:jc w:val="both"/>
        <w:rPr>
          <w:rFonts w:ascii="Cambria" w:eastAsia="Cambria" w:hAnsi="Cambria" w:cs="Cambria"/>
          <w:color w:val="000000"/>
          <w:sz w:val="22"/>
          <w:szCs w:val="22"/>
        </w:rPr>
      </w:pPr>
      <w:r>
        <w:rPr>
          <w:rFonts w:ascii="Cambria" w:eastAsia="Cambria" w:hAnsi="Cambria" w:cs="Cambria"/>
          <w:color w:val="000000"/>
          <w:sz w:val="22"/>
          <w:szCs w:val="22"/>
        </w:rPr>
        <w:t xml:space="preserve">Honeycutt, L. (2011, Maret). </w:t>
      </w:r>
      <w:r>
        <w:rPr>
          <w:rFonts w:ascii="Cambria" w:eastAsia="Cambria" w:hAnsi="Cambria" w:cs="Cambria"/>
          <w:i/>
          <w:iCs/>
          <w:color w:val="000000"/>
          <w:sz w:val="22"/>
          <w:szCs w:val="22"/>
        </w:rPr>
        <w:t>Communication and design course</w:t>
      </w:r>
      <w:r>
        <w:rPr>
          <w:rFonts w:ascii="Cambria" w:eastAsia="Cambria" w:hAnsi="Cambria" w:cs="Cambria"/>
          <w:color w:val="000000"/>
          <w:sz w:val="22"/>
          <w:szCs w:val="22"/>
        </w:rPr>
        <w:t>. Retrieved from http://dcr.rpi.edu/commdesign/class1.html.</w:t>
      </w:r>
    </w:p>
    <w:p w14:paraId="379BBE21" w14:textId="77777777" w:rsidR="00F83D31" w:rsidRDefault="00F83D31">
      <w:pPr>
        <w:pBdr>
          <w:top w:val="nil"/>
          <w:left w:val="nil"/>
          <w:bottom w:val="nil"/>
          <w:right w:val="nil"/>
          <w:between w:val="nil"/>
        </w:pBdr>
        <w:ind w:left="567" w:hanging="567"/>
        <w:jc w:val="both"/>
        <w:rPr>
          <w:rFonts w:ascii="Cambria" w:eastAsia="Cambria" w:hAnsi="Cambria" w:cs="Cambria"/>
          <w:b/>
          <w:bCs/>
          <w:color w:val="000000"/>
          <w:sz w:val="22"/>
          <w:szCs w:val="22"/>
        </w:rPr>
      </w:pPr>
    </w:p>
    <w:p w14:paraId="6CD9D379" w14:textId="77777777" w:rsidR="00F83D31" w:rsidRDefault="00AA452A">
      <w:pPr>
        <w:pBdr>
          <w:top w:val="nil"/>
          <w:left w:val="nil"/>
          <w:bottom w:val="nil"/>
          <w:right w:val="nil"/>
          <w:between w:val="nil"/>
        </w:pBdr>
        <w:ind w:left="567" w:hanging="567"/>
        <w:jc w:val="both"/>
        <w:rPr>
          <w:rFonts w:ascii="Cambria" w:eastAsia="Cambria" w:hAnsi="Cambria" w:cs="Cambria"/>
          <w:b/>
          <w:bCs/>
          <w:color w:val="000000"/>
          <w:sz w:val="22"/>
          <w:szCs w:val="22"/>
        </w:rPr>
      </w:pPr>
      <w:r>
        <w:rPr>
          <w:rFonts w:ascii="Cambria" w:eastAsia="Cambria" w:hAnsi="Cambria" w:cs="Cambria"/>
          <w:b/>
          <w:bCs/>
          <w:color w:val="000000"/>
          <w:sz w:val="22"/>
          <w:szCs w:val="22"/>
        </w:rPr>
        <w:t>Regulation</w:t>
      </w:r>
    </w:p>
    <w:p w14:paraId="7B92C0D7" w14:textId="77777777" w:rsidR="00F83D31" w:rsidRDefault="00AA452A">
      <w:pPr>
        <w:ind w:left="709" w:hanging="709"/>
        <w:jc w:val="both"/>
        <w:rPr>
          <w:rFonts w:ascii="Cambria" w:eastAsia="Cambria" w:hAnsi="Cambria" w:cs="Cambria"/>
          <w:color w:val="000000"/>
          <w:sz w:val="22"/>
          <w:szCs w:val="22"/>
        </w:rPr>
      </w:pPr>
      <w:r>
        <w:rPr>
          <w:rFonts w:ascii="Cambria" w:eastAsia="Cambria" w:hAnsi="Cambria" w:cs="Cambria"/>
          <w:color w:val="000000"/>
          <w:sz w:val="22"/>
          <w:szCs w:val="22"/>
        </w:rPr>
        <w:t xml:space="preserve">Depdikbud. (2013). </w:t>
      </w:r>
      <w:r>
        <w:rPr>
          <w:rFonts w:ascii="Cambria" w:eastAsia="Cambria" w:hAnsi="Cambria" w:cs="Cambria"/>
          <w:i/>
          <w:iCs/>
          <w:color w:val="000000"/>
          <w:sz w:val="22"/>
          <w:szCs w:val="22"/>
        </w:rPr>
        <w:t>Permendikbud nomor 66 tahun 2013 tentang</w:t>
      </w:r>
      <w:r>
        <w:rPr>
          <w:rFonts w:ascii="Cambria" w:eastAsia="Cambria" w:hAnsi="Cambria" w:cs="Cambria"/>
          <w:color w:val="000000"/>
          <w:sz w:val="22"/>
          <w:szCs w:val="22"/>
        </w:rPr>
        <w:t xml:space="preserve"> </w:t>
      </w:r>
      <w:r>
        <w:rPr>
          <w:rFonts w:ascii="Cambria" w:eastAsia="Cambria" w:hAnsi="Cambria" w:cs="Cambria"/>
          <w:i/>
          <w:iCs/>
          <w:color w:val="000000"/>
          <w:sz w:val="22"/>
          <w:szCs w:val="22"/>
        </w:rPr>
        <w:t>standar penilaian</w:t>
      </w:r>
      <w:r>
        <w:rPr>
          <w:rFonts w:ascii="Cambria" w:eastAsia="Cambria" w:hAnsi="Cambria" w:cs="Cambria"/>
          <w:color w:val="000000"/>
          <w:sz w:val="22"/>
          <w:szCs w:val="22"/>
        </w:rPr>
        <w:t>. Jakarta: Departemen Pendidikan dan Kebudayaan.</w:t>
      </w:r>
    </w:p>
    <w:p w14:paraId="47FCE9EC" w14:textId="77777777" w:rsidR="00F83D31" w:rsidRDefault="00AA452A">
      <w:pPr>
        <w:widowControl w:val="0"/>
        <w:ind w:left="640" w:hanging="640"/>
        <w:rPr>
          <w:rFonts w:ascii="Cambria" w:eastAsia="Cambria" w:hAnsi="Cambria" w:cs="Cambria"/>
          <w:b/>
          <w:bCs/>
          <w:sz w:val="22"/>
          <w:szCs w:val="22"/>
        </w:rPr>
      </w:pPr>
      <w:r>
        <w:br w:type="page"/>
      </w:r>
    </w:p>
    <w:p w14:paraId="4CA6D947" w14:textId="77777777" w:rsidR="00F83D31" w:rsidRDefault="00F83D31">
      <w:pPr>
        <w:rPr>
          <w:rFonts w:ascii="Cambria" w:eastAsia="Cambria" w:hAnsi="Cambria" w:cs="Cambria"/>
          <w:b/>
          <w:bCs/>
          <w:color w:val="000000"/>
          <w:sz w:val="22"/>
          <w:szCs w:val="22"/>
        </w:rPr>
      </w:pPr>
    </w:p>
    <w:p w14:paraId="37EA4AC4" w14:textId="77777777" w:rsidR="00F83D31" w:rsidRDefault="00AA452A">
      <w:pPr>
        <w:jc w:val="center"/>
        <w:rPr>
          <w:rFonts w:ascii="Cambria" w:eastAsia="Cambria" w:hAnsi="Cambria" w:cs="Cambria"/>
          <w:color w:val="000000"/>
          <w:sz w:val="22"/>
          <w:szCs w:val="22"/>
        </w:rPr>
      </w:pPr>
      <w:r>
        <w:rPr>
          <w:rFonts w:ascii="Cambria" w:eastAsia="Cambria" w:hAnsi="Cambria" w:cs="Cambria"/>
          <w:b/>
          <w:bCs/>
          <w:color w:val="000000"/>
          <w:sz w:val="22"/>
          <w:szCs w:val="22"/>
        </w:rPr>
        <w:t>Table 1.</w:t>
      </w:r>
      <w:r>
        <w:rPr>
          <w:rFonts w:ascii="Cambria" w:eastAsia="Cambria" w:hAnsi="Cambria" w:cs="Cambria"/>
          <w:color w:val="000000"/>
          <w:sz w:val="22"/>
          <w:szCs w:val="22"/>
        </w:rPr>
        <w:t xml:space="preserve"> The sample of table format (Center, Cambria, 1</w:t>
      </w:r>
      <w:r>
        <w:rPr>
          <w:rFonts w:ascii="Cambria" w:eastAsia="Cambria" w:hAnsi="Cambria" w:cs="Cambria"/>
          <w:color w:val="000000"/>
          <w:sz w:val="22"/>
          <w:szCs w:val="22"/>
        </w:rPr>
        <w:t>1)</w:t>
      </w:r>
    </w:p>
    <w:tbl>
      <w:tblPr>
        <w:tblStyle w:val="a7"/>
        <w:tblW w:w="4297" w:type="dxa"/>
        <w:tblInd w:w="2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3"/>
        <w:gridCol w:w="2237"/>
        <w:gridCol w:w="1537"/>
      </w:tblGrid>
      <w:tr w:rsidR="00F83D31" w14:paraId="2B289D36" w14:textId="77777777">
        <w:tc>
          <w:tcPr>
            <w:tcW w:w="523" w:type="dxa"/>
            <w:tcBorders>
              <w:top w:val="single" w:sz="4" w:space="0" w:color="000000"/>
              <w:bottom w:val="single" w:sz="4" w:space="0" w:color="000000"/>
            </w:tcBorders>
          </w:tcPr>
          <w:p w14:paraId="3243101B" w14:textId="77777777" w:rsidR="00F83D31" w:rsidRDefault="00AA452A">
            <w:pPr>
              <w:jc w:val="center"/>
              <w:rPr>
                <w:rFonts w:ascii="Cambria" w:eastAsia="Cambria" w:hAnsi="Cambria" w:cs="Cambria"/>
                <w:b/>
                <w:bCs/>
                <w:color w:val="000000"/>
                <w:sz w:val="22"/>
                <w:szCs w:val="22"/>
              </w:rPr>
            </w:pPr>
            <w:r>
              <w:rPr>
                <w:rFonts w:ascii="Cambria" w:eastAsia="Cambria" w:hAnsi="Cambria" w:cs="Cambria"/>
                <w:b/>
                <w:bCs/>
                <w:color w:val="000000"/>
                <w:sz w:val="22"/>
                <w:szCs w:val="22"/>
              </w:rPr>
              <w:t>No</w:t>
            </w:r>
          </w:p>
        </w:tc>
        <w:tc>
          <w:tcPr>
            <w:tcW w:w="2237" w:type="dxa"/>
            <w:tcBorders>
              <w:top w:val="single" w:sz="4" w:space="0" w:color="000000"/>
              <w:bottom w:val="single" w:sz="4" w:space="0" w:color="000000"/>
            </w:tcBorders>
          </w:tcPr>
          <w:p w14:paraId="51CD998C" w14:textId="77777777" w:rsidR="00F83D31" w:rsidRDefault="00AA452A">
            <w:pPr>
              <w:jc w:val="center"/>
              <w:rPr>
                <w:rFonts w:ascii="Cambria" w:eastAsia="Cambria" w:hAnsi="Cambria" w:cs="Cambria"/>
                <w:b/>
                <w:bCs/>
                <w:color w:val="000000"/>
                <w:sz w:val="22"/>
                <w:szCs w:val="22"/>
              </w:rPr>
            </w:pPr>
            <w:r>
              <w:rPr>
                <w:rFonts w:ascii="Cambria" w:eastAsia="Cambria" w:hAnsi="Cambria" w:cs="Cambria"/>
                <w:b/>
                <w:bCs/>
                <w:color w:val="000000"/>
                <w:sz w:val="22"/>
                <w:szCs w:val="22"/>
              </w:rPr>
              <w:t>Description</w:t>
            </w:r>
          </w:p>
        </w:tc>
        <w:tc>
          <w:tcPr>
            <w:tcW w:w="1537" w:type="dxa"/>
            <w:tcBorders>
              <w:top w:val="single" w:sz="4" w:space="0" w:color="000000"/>
              <w:bottom w:val="single" w:sz="4" w:space="0" w:color="000000"/>
            </w:tcBorders>
          </w:tcPr>
          <w:p w14:paraId="57888379" w14:textId="77777777" w:rsidR="00F83D31" w:rsidRDefault="00AA452A">
            <w:pPr>
              <w:jc w:val="center"/>
              <w:rPr>
                <w:rFonts w:ascii="Cambria" w:eastAsia="Cambria" w:hAnsi="Cambria" w:cs="Cambria"/>
                <w:b/>
                <w:bCs/>
                <w:color w:val="000000"/>
                <w:sz w:val="22"/>
                <w:szCs w:val="22"/>
              </w:rPr>
            </w:pPr>
            <w:r>
              <w:rPr>
                <w:rFonts w:ascii="Cambria" w:eastAsia="Cambria" w:hAnsi="Cambria" w:cs="Cambria"/>
                <w:b/>
                <w:bCs/>
                <w:color w:val="000000"/>
                <w:sz w:val="22"/>
                <w:szCs w:val="22"/>
              </w:rPr>
              <w:t>Explanation</w:t>
            </w:r>
          </w:p>
        </w:tc>
      </w:tr>
      <w:tr w:rsidR="00F83D31" w14:paraId="28592B89" w14:textId="77777777">
        <w:tc>
          <w:tcPr>
            <w:tcW w:w="523" w:type="dxa"/>
            <w:tcBorders>
              <w:top w:val="single" w:sz="4" w:space="0" w:color="000000"/>
            </w:tcBorders>
          </w:tcPr>
          <w:p w14:paraId="5023FBCE" w14:textId="77777777" w:rsidR="00F83D31" w:rsidRDefault="00AA452A">
            <w:pPr>
              <w:jc w:val="center"/>
              <w:rPr>
                <w:rFonts w:ascii="Cambria" w:eastAsia="Cambria" w:hAnsi="Cambria" w:cs="Cambria"/>
                <w:color w:val="000000"/>
                <w:sz w:val="22"/>
                <w:szCs w:val="22"/>
              </w:rPr>
            </w:pPr>
            <w:r>
              <w:rPr>
                <w:rFonts w:ascii="Cambria" w:eastAsia="Cambria" w:hAnsi="Cambria" w:cs="Cambria"/>
                <w:color w:val="000000"/>
                <w:sz w:val="22"/>
                <w:szCs w:val="22"/>
              </w:rPr>
              <w:t>1</w:t>
            </w:r>
          </w:p>
        </w:tc>
        <w:tc>
          <w:tcPr>
            <w:tcW w:w="2237" w:type="dxa"/>
            <w:tcBorders>
              <w:top w:val="single" w:sz="4" w:space="0" w:color="000000"/>
            </w:tcBorders>
          </w:tcPr>
          <w:p w14:paraId="0F7FE9DA" w14:textId="77777777" w:rsidR="00F83D31" w:rsidRDefault="00AA452A">
            <w:pPr>
              <w:jc w:val="center"/>
              <w:rPr>
                <w:rFonts w:ascii="Cambria" w:eastAsia="Cambria" w:hAnsi="Cambria" w:cs="Cambria"/>
                <w:sz w:val="22"/>
                <w:szCs w:val="22"/>
              </w:rPr>
            </w:pPr>
            <w:r>
              <w:rPr>
                <w:rFonts w:ascii="Cambria" w:eastAsia="Cambria" w:hAnsi="Cambria" w:cs="Cambria"/>
                <w:color w:val="000000"/>
                <w:sz w:val="22"/>
                <w:szCs w:val="22"/>
              </w:rPr>
              <w:t>Description 1</w:t>
            </w:r>
          </w:p>
        </w:tc>
        <w:tc>
          <w:tcPr>
            <w:tcW w:w="1537" w:type="dxa"/>
            <w:tcBorders>
              <w:top w:val="single" w:sz="4" w:space="0" w:color="000000"/>
            </w:tcBorders>
          </w:tcPr>
          <w:p w14:paraId="393B05C5" w14:textId="77777777" w:rsidR="00F83D31" w:rsidRDefault="00AA452A">
            <w:pPr>
              <w:jc w:val="center"/>
              <w:rPr>
                <w:rFonts w:ascii="Cambria" w:eastAsia="Cambria" w:hAnsi="Cambria" w:cs="Cambria"/>
                <w:sz w:val="22"/>
                <w:szCs w:val="22"/>
              </w:rPr>
            </w:pPr>
            <w:r>
              <w:rPr>
                <w:rFonts w:ascii="Cambria" w:eastAsia="Cambria" w:hAnsi="Cambria" w:cs="Cambria"/>
                <w:color w:val="000000"/>
                <w:sz w:val="22"/>
                <w:szCs w:val="22"/>
              </w:rPr>
              <w:t>Explanation</w:t>
            </w:r>
          </w:p>
        </w:tc>
      </w:tr>
      <w:tr w:rsidR="00F83D31" w14:paraId="45C7FC9F" w14:textId="77777777">
        <w:tc>
          <w:tcPr>
            <w:tcW w:w="523" w:type="dxa"/>
          </w:tcPr>
          <w:p w14:paraId="7FE7FFDB" w14:textId="77777777" w:rsidR="00F83D31" w:rsidRDefault="00AA452A">
            <w:pPr>
              <w:jc w:val="center"/>
              <w:rPr>
                <w:rFonts w:ascii="Cambria" w:eastAsia="Cambria" w:hAnsi="Cambria" w:cs="Cambria"/>
                <w:color w:val="000000"/>
                <w:sz w:val="22"/>
                <w:szCs w:val="22"/>
              </w:rPr>
            </w:pPr>
            <w:r>
              <w:rPr>
                <w:rFonts w:ascii="Cambria" w:eastAsia="Cambria" w:hAnsi="Cambria" w:cs="Cambria"/>
                <w:color w:val="000000"/>
                <w:sz w:val="22"/>
                <w:szCs w:val="22"/>
              </w:rPr>
              <w:t>2</w:t>
            </w:r>
          </w:p>
        </w:tc>
        <w:tc>
          <w:tcPr>
            <w:tcW w:w="2237" w:type="dxa"/>
          </w:tcPr>
          <w:p w14:paraId="024F73A4" w14:textId="77777777" w:rsidR="00F83D31" w:rsidRDefault="00AA452A">
            <w:pPr>
              <w:jc w:val="center"/>
              <w:rPr>
                <w:rFonts w:ascii="Cambria" w:eastAsia="Cambria" w:hAnsi="Cambria" w:cs="Cambria"/>
                <w:sz w:val="22"/>
                <w:szCs w:val="22"/>
              </w:rPr>
            </w:pPr>
            <w:r>
              <w:rPr>
                <w:rFonts w:ascii="Cambria" w:eastAsia="Cambria" w:hAnsi="Cambria" w:cs="Cambria"/>
                <w:color w:val="000000"/>
                <w:sz w:val="22"/>
                <w:szCs w:val="22"/>
              </w:rPr>
              <w:t>Description 2</w:t>
            </w:r>
          </w:p>
        </w:tc>
        <w:tc>
          <w:tcPr>
            <w:tcW w:w="1537" w:type="dxa"/>
          </w:tcPr>
          <w:p w14:paraId="3D141074" w14:textId="77777777" w:rsidR="00F83D31" w:rsidRDefault="00AA452A">
            <w:pPr>
              <w:jc w:val="center"/>
              <w:rPr>
                <w:rFonts w:ascii="Cambria" w:eastAsia="Cambria" w:hAnsi="Cambria" w:cs="Cambria"/>
                <w:sz w:val="22"/>
                <w:szCs w:val="22"/>
              </w:rPr>
            </w:pPr>
            <w:r>
              <w:rPr>
                <w:rFonts w:ascii="Cambria" w:eastAsia="Cambria" w:hAnsi="Cambria" w:cs="Cambria"/>
                <w:color w:val="000000"/>
                <w:sz w:val="22"/>
                <w:szCs w:val="22"/>
              </w:rPr>
              <w:t>Explanation</w:t>
            </w:r>
          </w:p>
        </w:tc>
      </w:tr>
      <w:tr w:rsidR="00F83D31" w14:paraId="400FCB39" w14:textId="77777777">
        <w:tc>
          <w:tcPr>
            <w:tcW w:w="523" w:type="dxa"/>
          </w:tcPr>
          <w:p w14:paraId="24333F5F" w14:textId="77777777" w:rsidR="00F83D31" w:rsidRDefault="00AA452A">
            <w:pPr>
              <w:jc w:val="center"/>
              <w:rPr>
                <w:rFonts w:ascii="Cambria" w:eastAsia="Cambria" w:hAnsi="Cambria" w:cs="Cambria"/>
                <w:color w:val="000000"/>
                <w:sz w:val="22"/>
                <w:szCs w:val="22"/>
              </w:rPr>
            </w:pPr>
            <w:r>
              <w:rPr>
                <w:rFonts w:ascii="Cambria" w:eastAsia="Cambria" w:hAnsi="Cambria" w:cs="Cambria"/>
                <w:color w:val="000000"/>
                <w:sz w:val="22"/>
                <w:szCs w:val="22"/>
              </w:rPr>
              <w:t>3</w:t>
            </w:r>
          </w:p>
        </w:tc>
        <w:tc>
          <w:tcPr>
            <w:tcW w:w="2237" w:type="dxa"/>
          </w:tcPr>
          <w:p w14:paraId="5D12F0A8" w14:textId="77777777" w:rsidR="00F83D31" w:rsidRDefault="00AA452A">
            <w:pPr>
              <w:jc w:val="center"/>
              <w:rPr>
                <w:rFonts w:ascii="Cambria" w:eastAsia="Cambria" w:hAnsi="Cambria" w:cs="Cambria"/>
                <w:sz w:val="22"/>
                <w:szCs w:val="22"/>
              </w:rPr>
            </w:pPr>
            <w:r>
              <w:rPr>
                <w:rFonts w:ascii="Cambria" w:eastAsia="Cambria" w:hAnsi="Cambria" w:cs="Cambria"/>
                <w:color w:val="000000"/>
                <w:sz w:val="22"/>
                <w:szCs w:val="22"/>
              </w:rPr>
              <w:t>Description 3</w:t>
            </w:r>
          </w:p>
        </w:tc>
        <w:tc>
          <w:tcPr>
            <w:tcW w:w="1537" w:type="dxa"/>
          </w:tcPr>
          <w:p w14:paraId="3AA7525F" w14:textId="77777777" w:rsidR="00F83D31" w:rsidRDefault="00AA452A">
            <w:pPr>
              <w:jc w:val="center"/>
              <w:rPr>
                <w:rFonts w:ascii="Cambria" w:eastAsia="Cambria" w:hAnsi="Cambria" w:cs="Cambria"/>
                <w:sz w:val="22"/>
                <w:szCs w:val="22"/>
              </w:rPr>
            </w:pPr>
            <w:r>
              <w:rPr>
                <w:rFonts w:ascii="Cambria" w:eastAsia="Cambria" w:hAnsi="Cambria" w:cs="Cambria"/>
                <w:color w:val="000000"/>
                <w:sz w:val="22"/>
                <w:szCs w:val="22"/>
              </w:rPr>
              <w:t>Explanation</w:t>
            </w:r>
          </w:p>
        </w:tc>
      </w:tr>
      <w:tr w:rsidR="00F83D31" w14:paraId="2BA1701F" w14:textId="77777777">
        <w:tc>
          <w:tcPr>
            <w:tcW w:w="523" w:type="dxa"/>
          </w:tcPr>
          <w:p w14:paraId="38F412D6" w14:textId="77777777" w:rsidR="00F83D31" w:rsidRDefault="00AA452A">
            <w:pPr>
              <w:jc w:val="center"/>
              <w:rPr>
                <w:rFonts w:ascii="Cambria" w:eastAsia="Cambria" w:hAnsi="Cambria" w:cs="Cambria"/>
                <w:color w:val="000000"/>
                <w:sz w:val="22"/>
                <w:szCs w:val="22"/>
              </w:rPr>
            </w:pPr>
            <w:r>
              <w:rPr>
                <w:rFonts w:ascii="Cambria" w:eastAsia="Cambria" w:hAnsi="Cambria" w:cs="Cambria"/>
                <w:color w:val="000000"/>
                <w:sz w:val="22"/>
                <w:szCs w:val="22"/>
              </w:rPr>
              <w:t>4</w:t>
            </w:r>
          </w:p>
        </w:tc>
        <w:tc>
          <w:tcPr>
            <w:tcW w:w="2237" w:type="dxa"/>
          </w:tcPr>
          <w:p w14:paraId="06838060" w14:textId="77777777" w:rsidR="00F83D31" w:rsidRDefault="00AA452A">
            <w:pPr>
              <w:jc w:val="center"/>
              <w:rPr>
                <w:rFonts w:ascii="Cambria" w:eastAsia="Cambria" w:hAnsi="Cambria" w:cs="Cambria"/>
                <w:sz w:val="22"/>
                <w:szCs w:val="22"/>
              </w:rPr>
            </w:pPr>
            <w:r>
              <w:rPr>
                <w:rFonts w:ascii="Cambria" w:eastAsia="Cambria" w:hAnsi="Cambria" w:cs="Cambria"/>
                <w:color w:val="000000"/>
                <w:sz w:val="22"/>
                <w:szCs w:val="22"/>
              </w:rPr>
              <w:t>Description 4</w:t>
            </w:r>
          </w:p>
        </w:tc>
        <w:tc>
          <w:tcPr>
            <w:tcW w:w="1537" w:type="dxa"/>
          </w:tcPr>
          <w:p w14:paraId="7DE0942D" w14:textId="77777777" w:rsidR="00F83D31" w:rsidRDefault="00AA452A">
            <w:pPr>
              <w:jc w:val="center"/>
              <w:rPr>
                <w:rFonts w:ascii="Cambria" w:eastAsia="Cambria" w:hAnsi="Cambria" w:cs="Cambria"/>
                <w:sz w:val="22"/>
                <w:szCs w:val="22"/>
              </w:rPr>
            </w:pPr>
            <w:r>
              <w:rPr>
                <w:rFonts w:ascii="Cambria" w:eastAsia="Cambria" w:hAnsi="Cambria" w:cs="Cambria"/>
                <w:color w:val="000000"/>
                <w:sz w:val="22"/>
                <w:szCs w:val="22"/>
              </w:rPr>
              <w:t>Explanation</w:t>
            </w:r>
          </w:p>
        </w:tc>
      </w:tr>
      <w:tr w:rsidR="00F83D31" w14:paraId="2F93FA3E" w14:textId="77777777">
        <w:tc>
          <w:tcPr>
            <w:tcW w:w="523" w:type="dxa"/>
            <w:tcBorders>
              <w:bottom w:val="single" w:sz="4" w:space="0" w:color="000000"/>
            </w:tcBorders>
          </w:tcPr>
          <w:p w14:paraId="6B570CC8" w14:textId="77777777" w:rsidR="00F83D31" w:rsidRDefault="00AA452A">
            <w:pPr>
              <w:jc w:val="center"/>
              <w:rPr>
                <w:rFonts w:ascii="Cambria" w:eastAsia="Cambria" w:hAnsi="Cambria" w:cs="Cambria"/>
                <w:color w:val="000000"/>
                <w:sz w:val="22"/>
                <w:szCs w:val="22"/>
              </w:rPr>
            </w:pPr>
            <w:r>
              <w:rPr>
                <w:rFonts w:ascii="Cambria" w:eastAsia="Cambria" w:hAnsi="Cambria" w:cs="Cambria"/>
                <w:color w:val="000000"/>
                <w:sz w:val="22"/>
                <w:szCs w:val="22"/>
              </w:rPr>
              <w:t>5</w:t>
            </w:r>
          </w:p>
        </w:tc>
        <w:tc>
          <w:tcPr>
            <w:tcW w:w="2237" w:type="dxa"/>
            <w:tcBorders>
              <w:bottom w:val="single" w:sz="4" w:space="0" w:color="000000"/>
            </w:tcBorders>
          </w:tcPr>
          <w:p w14:paraId="0592455A" w14:textId="77777777" w:rsidR="00F83D31" w:rsidRDefault="00AA452A">
            <w:pPr>
              <w:jc w:val="center"/>
              <w:rPr>
                <w:rFonts w:ascii="Cambria" w:eastAsia="Cambria" w:hAnsi="Cambria" w:cs="Cambria"/>
                <w:sz w:val="22"/>
                <w:szCs w:val="22"/>
              </w:rPr>
            </w:pPr>
            <w:r>
              <w:rPr>
                <w:rFonts w:ascii="Cambria" w:eastAsia="Cambria" w:hAnsi="Cambria" w:cs="Cambria"/>
                <w:color w:val="000000"/>
                <w:sz w:val="22"/>
                <w:szCs w:val="22"/>
              </w:rPr>
              <w:t>Description 5</w:t>
            </w:r>
          </w:p>
        </w:tc>
        <w:tc>
          <w:tcPr>
            <w:tcW w:w="1537" w:type="dxa"/>
            <w:tcBorders>
              <w:bottom w:val="single" w:sz="4" w:space="0" w:color="000000"/>
            </w:tcBorders>
          </w:tcPr>
          <w:p w14:paraId="577B485D" w14:textId="77777777" w:rsidR="00F83D31" w:rsidRDefault="00AA452A">
            <w:pPr>
              <w:jc w:val="center"/>
              <w:rPr>
                <w:rFonts w:ascii="Cambria" w:eastAsia="Cambria" w:hAnsi="Cambria" w:cs="Cambria"/>
                <w:sz w:val="22"/>
                <w:szCs w:val="22"/>
              </w:rPr>
            </w:pPr>
            <w:r>
              <w:rPr>
                <w:rFonts w:ascii="Cambria" w:eastAsia="Cambria" w:hAnsi="Cambria" w:cs="Cambria"/>
                <w:color w:val="000000"/>
                <w:sz w:val="22"/>
                <w:szCs w:val="22"/>
              </w:rPr>
              <w:t>Explanation</w:t>
            </w:r>
          </w:p>
        </w:tc>
      </w:tr>
    </w:tbl>
    <w:p w14:paraId="5AF3E9EC" w14:textId="77777777" w:rsidR="00F83D31" w:rsidRDefault="00F83D31">
      <w:pPr>
        <w:rPr>
          <w:rFonts w:ascii="Cambria" w:eastAsia="Cambria" w:hAnsi="Cambria" w:cs="Cambria"/>
          <w:color w:val="000000"/>
          <w:sz w:val="22"/>
          <w:szCs w:val="22"/>
        </w:rPr>
      </w:pPr>
    </w:p>
    <w:p w14:paraId="5A61F4EC" w14:textId="77777777" w:rsidR="00F83D31" w:rsidRDefault="00F83D31">
      <w:pPr>
        <w:rPr>
          <w:rFonts w:ascii="Cambria" w:eastAsia="Cambria" w:hAnsi="Cambria" w:cs="Cambria"/>
          <w:color w:val="000000"/>
          <w:sz w:val="22"/>
          <w:szCs w:val="22"/>
        </w:rPr>
      </w:pPr>
    </w:p>
    <w:p w14:paraId="7AFDFB0A" w14:textId="77777777" w:rsidR="00F83D31" w:rsidRDefault="00AA452A">
      <w:pPr>
        <w:jc w:val="center"/>
        <w:rPr>
          <w:rFonts w:ascii="Cambria" w:eastAsia="Cambria" w:hAnsi="Cambria" w:cs="Cambria"/>
          <w:sz w:val="22"/>
          <w:szCs w:val="22"/>
        </w:rPr>
      </w:pPr>
      <w:r>
        <w:rPr>
          <w:rFonts w:ascii="Cambria" w:eastAsia="Cambria" w:hAnsi="Cambria" w:cs="Cambria"/>
          <w:noProof/>
          <w:sz w:val="22"/>
          <w:szCs w:val="22"/>
        </w:rPr>
        <w:drawing>
          <wp:inline distT="0" distB="0" distL="0" distR="0" wp14:anchorId="7531DEF7" wp14:editId="15439375">
            <wp:extent cx="3950626" cy="2487592"/>
            <wp:effectExtent l="0" t="0" r="0" b="0"/>
            <wp:docPr id="5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3950626" cy="2487592"/>
                    </a:xfrm>
                    <a:prstGeom prst="rect">
                      <a:avLst/>
                    </a:prstGeom>
                    <a:ln/>
                  </pic:spPr>
                </pic:pic>
              </a:graphicData>
            </a:graphic>
          </wp:inline>
        </w:drawing>
      </w:r>
    </w:p>
    <w:p w14:paraId="7C94B1C1" w14:textId="77777777" w:rsidR="00F83D31" w:rsidRDefault="00F83D31">
      <w:pPr>
        <w:rPr>
          <w:rFonts w:ascii="Cambria" w:eastAsia="Cambria" w:hAnsi="Cambria" w:cs="Cambria"/>
          <w:color w:val="000000"/>
          <w:sz w:val="22"/>
          <w:szCs w:val="22"/>
        </w:rPr>
      </w:pPr>
    </w:p>
    <w:p w14:paraId="6F743485" w14:textId="77777777" w:rsidR="00F83D31" w:rsidRDefault="00AA452A">
      <w:pPr>
        <w:widowControl w:val="0"/>
        <w:ind w:left="640" w:hanging="640"/>
        <w:jc w:val="center"/>
        <w:rPr>
          <w:rFonts w:ascii="Cambria" w:eastAsia="Cambria" w:hAnsi="Cambria" w:cs="Cambria"/>
          <w:b/>
          <w:bCs/>
          <w:sz w:val="22"/>
          <w:szCs w:val="22"/>
        </w:rPr>
      </w:pPr>
      <w:r>
        <w:rPr>
          <w:rFonts w:ascii="Cambria" w:eastAsia="Cambria" w:hAnsi="Cambria" w:cs="Cambria"/>
          <w:b/>
          <w:bCs/>
          <w:color w:val="000000"/>
          <w:sz w:val="22"/>
          <w:szCs w:val="22"/>
        </w:rPr>
        <w:t>Figure 1.</w:t>
      </w:r>
      <w:r>
        <w:rPr>
          <w:rFonts w:ascii="Cambria" w:eastAsia="Cambria" w:hAnsi="Cambria" w:cs="Cambria"/>
          <w:color w:val="000000"/>
          <w:sz w:val="22"/>
          <w:szCs w:val="22"/>
        </w:rPr>
        <w:t xml:space="preserve"> The example of an image of the spectrum absorption coefficients of organic semiconductor materials</w:t>
      </w:r>
    </w:p>
    <w:sectPr w:rsidR="00F83D31">
      <w:headerReference w:type="even" r:id="rId11"/>
      <w:headerReference w:type="default" r:id="rId12"/>
      <w:footerReference w:type="even" r:id="rId13"/>
      <w:footerReference w:type="default" r:id="rId14"/>
      <w:headerReference w:type="first" r:id="rId15"/>
      <w:footerReference w:type="first" r:id="rId16"/>
      <w:pgSz w:w="11905" w:h="16837"/>
      <w:pgMar w:top="1418" w:right="1134" w:bottom="1134" w:left="1418" w:header="567"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1327F" w14:textId="77777777" w:rsidR="00AA452A" w:rsidRDefault="00AA452A">
      <w:r>
        <w:separator/>
      </w:r>
    </w:p>
  </w:endnote>
  <w:endnote w:type="continuationSeparator" w:id="0">
    <w:p w14:paraId="288100F9" w14:textId="77777777" w:rsidR="00AA452A" w:rsidRDefault="00AA4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1" w:fontKey="{1ED8F8C1-B296-43C1-A900-5C6240C4F37E}"/>
    <w:embedItalic r:id="rId2" w:fontKey="{F3F2CCBC-169C-42F4-AE0F-7980720FEB34}"/>
  </w:font>
  <w:font w:name="HAMECN+TimesNewRoman">
    <w:panose1 w:val="00000000000000000000"/>
    <w:charset w:val="00"/>
    <w:family w:val="roman"/>
    <w:notTrueType/>
    <w:pitch w:val="default"/>
  </w:font>
  <w:font w:name="HAMEHF+TimesNew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3" w:fontKey="{2C2E7009-2DB6-4D32-886A-7A9A86256F9E}"/>
  </w:font>
  <w:font w:name="Georgia">
    <w:panose1 w:val="02040502050405020303"/>
    <w:charset w:val="00"/>
    <w:family w:val="auto"/>
    <w:pitch w:val="default"/>
    <w:embedItalic r:id="rId4" w:fontKey="{09803BCB-E673-4428-9B59-8FA6B483D98C}"/>
  </w:font>
  <w:font w:name="Cambria">
    <w:panose1 w:val="02040503050406030204"/>
    <w:charset w:val="00"/>
    <w:family w:val="roman"/>
    <w:pitch w:val="variable"/>
    <w:sig w:usb0="E00006FF" w:usb1="420024FF" w:usb2="02000000" w:usb3="00000000" w:csb0="0000019F" w:csb1="00000000"/>
    <w:embedRegular r:id="rId5" w:fontKey="{39D52180-4A83-4BE6-845E-BDBB618FF370}"/>
    <w:embedBold r:id="rId6" w:fontKey="{65EDF458-57A4-4FB6-B831-4C8C2A994EDD}"/>
    <w:embedItalic r:id="rId7" w:fontKey="{94B928BC-91F3-4E18-A83F-C198C07595DA}"/>
    <w:embedBoldItalic r:id="rId8" w:fontKey="{CE8A8ACD-E2B5-4DFD-932A-A25E9546E775}"/>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embedRegular r:id="rId9" w:fontKey="{F0407BA2-0A62-469A-A3C3-FED694C117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D0D02" w14:textId="3CA18096" w:rsidR="00F83D31" w:rsidRDefault="00AA452A">
    <w:pPr>
      <w:pBdr>
        <w:top w:val="single" w:sz="4" w:space="1" w:color="D9D9D9"/>
        <w:left w:val="nil"/>
        <w:bottom w:val="nil"/>
        <w:right w:val="nil"/>
        <w:between w:val="nil"/>
      </w:pBdr>
      <w:tabs>
        <w:tab w:val="center" w:pos="4680"/>
        <w:tab w:val="right" w:pos="9360"/>
      </w:tabs>
      <w:rPr>
        <w:rFonts w:ascii="Cambria" w:eastAsia="Cambria" w:hAnsi="Cambria" w:cs="Cambria"/>
        <w:b/>
        <w:bCs/>
        <w:color w:val="000000"/>
      </w:rPr>
    </w:pP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sidR="00F21B60">
      <w:rPr>
        <w:rFonts w:ascii="Cambria" w:eastAsia="Cambria" w:hAnsi="Cambria" w:cs="Cambria"/>
        <w:noProof/>
        <w:color w:val="000000"/>
        <w:sz w:val="20"/>
        <w:szCs w:val="20"/>
      </w:rPr>
      <w:t>2</w:t>
    </w:r>
    <w:r>
      <w:rPr>
        <w:rFonts w:ascii="Cambria" w:eastAsia="Cambria" w:hAnsi="Cambria" w:cs="Cambria"/>
        <w:color w:val="000000"/>
        <w:sz w:val="20"/>
        <w:szCs w:val="20"/>
      </w:rPr>
      <w:fldChar w:fldCharType="end"/>
    </w:r>
    <w:r>
      <w:rPr>
        <w:rFonts w:ascii="Cambria" w:eastAsia="Cambria" w:hAnsi="Cambria" w:cs="Cambria"/>
        <w:b/>
        <w:bCs/>
        <w:color w:val="000000"/>
        <w:sz w:val="20"/>
        <w:szCs w:val="20"/>
      </w:rPr>
      <w:t xml:space="preserve"> | </w:t>
    </w:r>
    <w:r>
      <w:rPr>
        <w:rFonts w:ascii="Cambria" w:eastAsia="Cambria" w:hAnsi="Cambria" w:cs="Cambria"/>
        <w:color w:val="000000"/>
        <w:sz w:val="20"/>
        <w:szCs w:val="20"/>
      </w:rPr>
      <w:t>Journal of Coaching and Sports Science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576C" w14:textId="1ACEBF94" w:rsidR="00F83D31" w:rsidRDefault="00AA452A">
    <w:pPr>
      <w:pBdr>
        <w:top w:val="single" w:sz="4" w:space="1" w:color="D9D9D9"/>
        <w:left w:val="nil"/>
        <w:bottom w:val="nil"/>
        <w:right w:val="nil"/>
        <w:between w:val="nil"/>
      </w:pBdr>
      <w:tabs>
        <w:tab w:val="center" w:pos="4680"/>
        <w:tab w:val="right" w:pos="9360"/>
        <w:tab w:val="center" w:pos="4230"/>
        <w:tab w:val="right" w:pos="9353"/>
      </w:tabs>
      <w:rPr>
        <w:rFonts w:ascii="Cambria" w:eastAsia="Cambria" w:hAnsi="Cambria" w:cs="Cambria"/>
        <w:b/>
        <w:bCs/>
        <w:color w:val="000000"/>
      </w:rPr>
    </w:pPr>
    <w:r>
      <w:rPr>
        <w:color w:val="000000"/>
        <w:sz w:val="20"/>
        <w:szCs w:val="20"/>
      </w:rPr>
      <w:tab/>
    </w:r>
    <w:r>
      <w:rPr>
        <w:color w:val="000000"/>
        <w:sz w:val="20"/>
        <w:szCs w:val="20"/>
      </w:rPr>
      <w:tab/>
    </w:r>
    <w:r>
      <w:rPr>
        <w:color w:val="000000"/>
        <w:sz w:val="20"/>
        <w:szCs w:val="20"/>
      </w:rPr>
      <w:tab/>
    </w:r>
    <w:r>
      <w:rPr>
        <w:rFonts w:ascii="Cambria" w:eastAsia="Cambria" w:hAnsi="Cambria" w:cs="Cambria"/>
        <w:color w:val="000000"/>
        <w:sz w:val="20"/>
        <w:szCs w:val="20"/>
      </w:rPr>
      <w:t>Journal of Coaching and Sports Science</w:t>
    </w:r>
    <w:r>
      <w:rPr>
        <w:rFonts w:ascii="Cambria" w:eastAsia="Cambria" w:hAnsi="Cambria" w:cs="Cambria"/>
        <w:b/>
        <w:bCs/>
        <w:color w:val="000000"/>
        <w:sz w:val="20"/>
        <w:szCs w:val="20"/>
      </w:rPr>
      <w:t xml:space="preserve"> | </w:t>
    </w:r>
    <w:r>
      <w:rPr>
        <w:rFonts w:ascii="Cambria" w:eastAsia="Cambria" w:hAnsi="Cambria" w:cs="Cambria"/>
        <w:b/>
        <w:bCs/>
        <w:color w:val="000000"/>
        <w:sz w:val="20"/>
        <w:szCs w:val="20"/>
      </w:rPr>
      <w:fldChar w:fldCharType="begin"/>
    </w:r>
    <w:r>
      <w:rPr>
        <w:rFonts w:ascii="Cambria" w:eastAsia="Cambria" w:hAnsi="Cambria" w:cs="Cambria"/>
        <w:b/>
        <w:bCs/>
        <w:color w:val="000000"/>
        <w:sz w:val="20"/>
        <w:szCs w:val="20"/>
      </w:rPr>
      <w:instrText>PAGE</w:instrText>
    </w:r>
    <w:r>
      <w:rPr>
        <w:rFonts w:ascii="Cambria" w:eastAsia="Cambria" w:hAnsi="Cambria" w:cs="Cambria"/>
        <w:b/>
        <w:bCs/>
        <w:color w:val="000000"/>
        <w:sz w:val="20"/>
        <w:szCs w:val="20"/>
      </w:rPr>
      <w:fldChar w:fldCharType="separate"/>
    </w:r>
    <w:r w:rsidR="00F21B60">
      <w:rPr>
        <w:rFonts w:ascii="Cambria" w:eastAsia="Cambria" w:hAnsi="Cambria" w:cs="Cambria"/>
        <w:b/>
        <w:bCs/>
        <w:noProof/>
        <w:color w:val="000000"/>
        <w:sz w:val="20"/>
        <w:szCs w:val="20"/>
      </w:rPr>
      <w:t>3</w:t>
    </w:r>
    <w:r>
      <w:rPr>
        <w:rFonts w:ascii="Cambria" w:eastAsia="Cambria" w:hAnsi="Cambria" w:cs="Cambria"/>
        <w:b/>
        <w:bCs/>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DA67A" w14:textId="77777777" w:rsidR="00F83D31" w:rsidRDefault="00F83D31">
    <w:pPr>
      <w:pBdr>
        <w:top w:val="nil"/>
        <w:left w:val="nil"/>
        <w:bottom w:val="nil"/>
        <w:right w:val="nil"/>
        <w:between w:val="nil"/>
      </w:pBdr>
      <w:tabs>
        <w:tab w:val="center" w:pos="4680"/>
        <w:tab w:val="right" w:pos="9360"/>
      </w:tabs>
      <w:rPr>
        <w:rFonts w:ascii="Cambria" w:eastAsia="Cambria" w:hAnsi="Cambria" w:cs="Cambria"/>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3D656" w14:textId="77777777" w:rsidR="00AA452A" w:rsidRDefault="00AA452A">
      <w:r>
        <w:separator/>
      </w:r>
    </w:p>
  </w:footnote>
  <w:footnote w:type="continuationSeparator" w:id="0">
    <w:p w14:paraId="791FB5D1" w14:textId="77777777" w:rsidR="00AA452A" w:rsidRDefault="00AA4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948D" w14:textId="77777777" w:rsidR="00F83D31" w:rsidRDefault="00AA452A">
    <w:pPr>
      <w:pBdr>
        <w:top w:val="nil"/>
        <w:left w:val="nil"/>
        <w:bottom w:val="nil"/>
        <w:right w:val="nil"/>
        <w:between w:val="nil"/>
      </w:pBdr>
      <w:tabs>
        <w:tab w:val="center" w:pos="4680"/>
        <w:tab w:val="right" w:pos="9360"/>
        <w:tab w:val="center" w:pos="4395"/>
        <w:tab w:val="right" w:pos="8505"/>
      </w:tabs>
      <w:rPr>
        <w:rFonts w:ascii="Cambria" w:eastAsia="Cambria" w:hAnsi="Cambria" w:cs="Cambria"/>
        <w:color w:val="000000"/>
        <w:sz w:val="20"/>
        <w:szCs w:val="20"/>
      </w:rPr>
    </w:pPr>
    <w:r>
      <w:rPr>
        <w:rFonts w:ascii="Cambria" w:eastAsia="Cambria" w:hAnsi="Cambria" w:cs="Cambria"/>
        <w:sz w:val="20"/>
        <w:szCs w:val="20"/>
      </w:rPr>
      <w:t>Author</w:t>
    </w:r>
    <w:r>
      <w:rPr>
        <w:rFonts w:ascii="Cambria" w:eastAsia="Cambria" w:hAnsi="Cambria" w:cs="Cambria"/>
        <w:sz w:val="20"/>
        <w:szCs w:val="20"/>
      </w:rPr>
      <w:tab/>
    </w:r>
    <w:r>
      <w:rPr>
        <w:rFonts w:ascii="Cambria" w:eastAsia="Cambria" w:hAnsi="Cambria" w:cs="Cambria"/>
        <w:sz w:val="20"/>
        <w:szCs w:val="20"/>
      </w:rPr>
      <w:tab/>
    </w:r>
    <w:r>
      <w:rPr>
        <w:rFonts w:ascii="Cambria" w:eastAsia="Cambria" w:hAnsi="Cambria" w:cs="Cambria"/>
        <w:sz w:val="20"/>
        <w:szCs w:val="20"/>
      </w:rPr>
      <w:tab/>
      <w:t>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C3A27" w14:textId="77777777" w:rsidR="00F83D31" w:rsidRDefault="00AA452A">
    <w:pPr>
      <w:tabs>
        <w:tab w:val="center" w:pos="4680"/>
        <w:tab w:val="right" w:pos="9360"/>
        <w:tab w:val="center" w:pos="4395"/>
        <w:tab w:val="right" w:pos="8505"/>
      </w:tabs>
      <w:rPr>
        <w:rFonts w:ascii="Cambria" w:eastAsia="Cambria" w:hAnsi="Cambria" w:cs="Cambria"/>
        <w:sz w:val="20"/>
        <w:szCs w:val="20"/>
      </w:rPr>
    </w:pPr>
    <w:r>
      <w:rPr>
        <w:rFonts w:ascii="Cambria" w:eastAsia="Cambria" w:hAnsi="Cambria" w:cs="Cambria"/>
        <w:sz w:val="20"/>
        <w:szCs w:val="20"/>
      </w:rPr>
      <w:t>Author</w:t>
    </w:r>
    <w:r>
      <w:rPr>
        <w:rFonts w:ascii="Cambria" w:eastAsia="Cambria" w:hAnsi="Cambria" w:cs="Cambria"/>
        <w:sz w:val="20"/>
        <w:szCs w:val="20"/>
      </w:rPr>
      <w:tab/>
    </w:r>
    <w:r>
      <w:rPr>
        <w:rFonts w:ascii="Cambria" w:eastAsia="Cambria" w:hAnsi="Cambria" w:cs="Cambria"/>
        <w:sz w:val="20"/>
        <w:szCs w:val="20"/>
      </w:rPr>
      <w:tab/>
    </w:r>
    <w:r>
      <w:rPr>
        <w:rFonts w:ascii="Cambria" w:eastAsia="Cambria" w:hAnsi="Cambria" w:cs="Cambria"/>
        <w:sz w:val="20"/>
        <w:szCs w:val="20"/>
      </w:rPr>
      <w:tab/>
      <w:t>Title</w:t>
    </w:r>
  </w:p>
  <w:p w14:paraId="3FFFC91A" w14:textId="77777777" w:rsidR="00F83D31" w:rsidRDefault="00F83D31">
    <w:pPr>
      <w:pBdr>
        <w:top w:val="nil"/>
        <w:left w:val="nil"/>
        <w:bottom w:val="nil"/>
        <w:right w:val="nil"/>
        <w:between w:val="nil"/>
      </w:pBdr>
      <w:tabs>
        <w:tab w:val="center" w:pos="4680"/>
        <w:tab w:val="right" w:pos="9360"/>
        <w:tab w:val="center" w:pos="4395"/>
        <w:tab w:val="right" w:pos="8505"/>
      </w:tabs>
      <w:rPr>
        <w:b/>
        <w:b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B6D0" w14:textId="5E51086D" w:rsidR="00F83D31" w:rsidRDefault="00AA452A">
    <w:pPr>
      <w:spacing w:line="140" w:lineRule="auto"/>
    </w:pPr>
    <w:r>
      <w:rPr>
        <w:noProof/>
      </w:rPr>
      <mc:AlternateContent>
        <mc:Choice Requires="wpg">
          <w:drawing>
            <wp:anchor distT="0" distB="0" distL="0" distR="0" simplePos="0" relativeHeight="251658240" behindDoc="1" locked="0" layoutInCell="1" hidden="0" allowOverlap="1" wp14:anchorId="6B5EF071" wp14:editId="343AFEBC">
              <wp:simplePos x="0" y="0"/>
              <wp:positionH relativeFrom="page">
                <wp:posOffset>771525</wp:posOffset>
              </wp:positionH>
              <wp:positionV relativeFrom="page">
                <wp:posOffset>333375</wp:posOffset>
              </wp:positionV>
              <wp:extent cx="6048375" cy="1094105"/>
              <wp:effectExtent l="0" t="0" r="0" b="0"/>
              <wp:wrapNone/>
              <wp:docPr id="58" name="Group 58"/>
              <wp:cNvGraphicFramePr/>
              <a:graphic xmlns:a="http://schemas.openxmlformats.org/drawingml/2006/main">
                <a:graphicData uri="http://schemas.microsoft.com/office/word/2010/wordprocessingGroup">
                  <wpg:wgp>
                    <wpg:cNvGrpSpPr/>
                    <wpg:grpSpPr>
                      <a:xfrm>
                        <a:off x="0" y="0"/>
                        <a:ext cx="6048375" cy="1094105"/>
                        <a:chOff x="2321800" y="3232925"/>
                        <a:chExt cx="6048400" cy="1094150"/>
                      </a:xfrm>
                    </wpg:grpSpPr>
                    <wpg:grpSp>
                      <wpg:cNvPr id="1" name="Group 1"/>
                      <wpg:cNvGrpSpPr/>
                      <wpg:grpSpPr>
                        <a:xfrm>
                          <a:off x="2321813" y="3232948"/>
                          <a:ext cx="6048375" cy="1094105"/>
                          <a:chOff x="2319950" y="3232925"/>
                          <a:chExt cx="6055025" cy="1096350"/>
                        </a:xfrm>
                      </wpg:grpSpPr>
                      <wps:wsp>
                        <wps:cNvPr id="2" name="Rectangle 2"/>
                        <wps:cNvSpPr/>
                        <wps:spPr>
                          <a:xfrm>
                            <a:off x="2319950" y="3232925"/>
                            <a:ext cx="6055025" cy="1096350"/>
                          </a:xfrm>
                          <a:prstGeom prst="rect">
                            <a:avLst/>
                          </a:prstGeom>
                          <a:noFill/>
                          <a:ln>
                            <a:noFill/>
                          </a:ln>
                        </wps:spPr>
                        <wps:txbx>
                          <w:txbxContent>
                            <w:p w14:paraId="313911C3" w14:textId="77777777" w:rsidR="00F83D31" w:rsidRDefault="00F83D31">
                              <w:pPr>
                                <w:textDirection w:val="btLr"/>
                              </w:pPr>
                            </w:p>
                          </w:txbxContent>
                        </wps:txbx>
                        <wps:bodyPr spcFirstLastPara="1" wrap="square" lIns="91425" tIns="91425" rIns="91425" bIns="91425" anchor="ctr" anchorCtr="0">
                          <a:noAutofit/>
                        </wps:bodyPr>
                      </wps:wsp>
                      <wpg:grpSp>
                        <wpg:cNvPr id="3" name="Group 3"/>
                        <wpg:cNvGrpSpPr/>
                        <wpg:grpSpPr>
                          <a:xfrm>
                            <a:off x="2321813" y="3232948"/>
                            <a:ext cx="6048375" cy="1094105"/>
                            <a:chOff x="2321813" y="3232948"/>
                            <a:chExt cx="6044873" cy="1090930"/>
                          </a:xfrm>
                        </wpg:grpSpPr>
                        <wps:wsp>
                          <wps:cNvPr id="4" name="Rectangle 4"/>
                          <wps:cNvSpPr/>
                          <wps:spPr>
                            <a:xfrm>
                              <a:off x="2321813" y="3232948"/>
                              <a:ext cx="6044850" cy="1090925"/>
                            </a:xfrm>
                            <a:prstGeom prst="rect">
                              <a:avLst/>
                            </a:prstGeom>
                            <a:noFill/>
                            <a:ln>
                              <a:noFill/>
                            </a:ln>
                          </wps:spPr>
                          <wps:txbx>
                            <w:txbxContent>
                              <w:p w14:paraId="2B7D0A28" w14:textId="77777777" w:rsidR="00F83D31" w:rsidRDefault="00F83D31">
                                <w:pPr>
                                  <w:textDirection w:val="btLr"/>
                                </w:pPr>
                              </w:p>
                            </w:txbxContent>
                          </wps:txbx>
                          <wps:bodyPr spcFirstLastPara="1" wrap="square" lIns="91425" tIns="91425" rIns="91425" bIns="91425" anchor="ctr" anchorCtr="0">
                            <a:noAutofit/>
                          </wps:bodyPr>
                        </wps:wsp>
                        <wpg:grpSp>
                          <wpg:cNvPr id="5" name="Group 5"/>
                          <wpg:cNvGrpSpPr/>
                          <wpg:grpSpPr>
                            <a:xfrm>
                              <a:off x="2321813" y="3232948"/>
                              <a:ext cx="6044873" cy="1090930"/>
                              <a:chOff x="848" y="1103"/>
                              <a:chExt cx="10356" cy="1718"/>
                            </a:xfrm>
                          </wpg:grpSpPr>
                          <wps:wsp>
                            <wps:cNvPr id="6" name="Rectangle 6"/>
                            <wps:cNvSpPr/>
                            <wps:spPr>
                              <a:xfrm>
                                <a:off x="848" y="1103"/>
                                <a:ext cx="10350" cy="1700"/>
                              </a:xfrm>
                              <a:prstGeom prst="rect">
                                <a:avLst/>
                              </a:prstGeom>
                              <a:noFill/>
                              <a:ln>
                                <a:noFill/>
                              </a:ln>
                            </wps:spPr>
                            <wps:txbx>
                              <w:txbxContent>
                                <w:p w14:paraId="25734423" w14:textId="77777777" w:rsidR="00F83D31" w:rsidRDefault="00F83D31">
                                  <w:pPr>
                                    <w:textDirection w:val="btLr"/>
                                  </w:pPr>
                                </w:p>
                              </w:txbxContent>
                            </wps:txbx>
                            <wps:bodyPr spcFirstLastPara="1" wrap="square" lIns="91425" tIns="91425" rIns="91425" bIns="91425" anchor="ctr" anchorCtr="0">
                              <a:noAutofit/>
                            </wps:bodyPr>
                          </wps:wsp>
                          <wps:wsp>
                            <wps:cNvPr id="7" name="Freeform: Shape 7"/>
                            <wps:cNvSpPr/>
                            <wps:spPr>
                              <a:xfrm>
                                <a:off x="857" y="1112"/>
                                <a:ext cx="1977" cy="0"/>
                              </a:xfrm>
                              <a:custGeom>
                                <a:avLst/>
                                <a:gdLst/>
                                <a:ahLst/>
                                <a:cxnLst/>
                                <a:rect l="l" t="t" r="r" b="b"/>
                                <a:pathLst>
                                  <a:path w="1977" h="120000" extrusionOk="0">
                                    <a:moveTo>
                                      <a:pt x="0" y="0"/>
                                    </a:moveTo>
                                    <a:lnTo>
                                      <a:pt x="1976" y="0"/>
                                    </a:lnTo>
                                  </a:path>
                                </a:pathLst>
                              </a:custGeom>
                              <a:noFill/>
                              <a:ln w="9525" cap="flat" cmpd="sng">
                                <a:solidFill>
                                  <a:srgbClr val="D9D9D9"/>
                                </a:solidFill>
                                <a:prstDash val="solid"/>
                                <a:round/>
                                <a:headEnd type="none" w="sm" len="sm"/>
                                <a:tailEnd type="none" w="sm" len="sm"/>
                              </a:ln>
                            </wps:spPr>
                            <wps:bodyPr spcFirstLastPara="1" wrap="square" lIns="91425" tIns="91425" rIns="91425" bIns="91425" anchor="ctr" anchorCtr="0">
                              <a:noAutofit/>
                            </wps:bodyPr>
                          </wps:wsp>
                          <wps:wsp>
                            <wps:cNvPr id="8" name="Freeform: Shape 8"/>
                            <wps:cNvSpPr/>
                            <wps:spPr>
                              <a:xfrm>
                                <a:off x="2841" y="1112"/>
                                <a:ext cx="8359" cy="0"/>
                              </a:xfrm>
                              <a:custGeom>
                                <a:avLst/>
                                <a:gdLst/>
                                <a:ahLst/>
                                <a:cxnLst/>
                                <a:rect l="l" t="t" r="r" b="b"/>
                                <a:pathLst>
                                  <a:path w="8359" h="120000" extrusionOk="0">
                                    <a:moveTo>
                                      <a:pt x="0" y="0"/>
                                    </a:moveTo>
                                    <a:lnTo>
                                      <a:pt x="8359" y="0"/>
                                    </a:lnTo>
                                  </a:path>
                                </a:pathLst>
                              </a:custGeom>
                              <a:noFill/>
                              <a:ln w="9525" cap="flat" cmpd="sng">
                                <a:solidFill>
                                  <a:srgbClr val="D9D9D9"/>
                                </a:solidFill>
                                <a:prstDash val="solid"/>
                                <a:round/>
                                <a:headEnd type="none" w="sm" len="sm"/>
                                <a:tailEnd type="none" w="sm" len="sm"/>
                              </a:ln>
                            </wps:spPr>
                            <wps:bodyPr spcFirstLastPara="1" wrap="square" lIns="91425" tIns="91425" rIns="91425" bIns="91425" anchor="ctr" anchorCtr="0">
                              <a:noAutofit/>
                            </wps:bodyPr>
                          </wps:wsp>
                          <wps:wsp>
                            <wps:cNvPr id="9" name="Freeform: Shape 9"/>
                            <wps:cNvSpPr/>
                            <wps:spPr>
                              <a:xfrm>
                                <a:off x="853" y="1108"/>
                                <a:ext cx="0" cy="1713"/>
                              </a:xfrm>
                              <a:custGeom>
                                <a:avLst/>
                                <a:gdLst/>
                                <a:ahLst/>
                                <a:cxnLst/>
                                <a:rect l="l" t="t" r="r" b="b"/>
                                <a:pathLst>
                                  <a:path w="120000" h="1713" extrusionOk="0">
                                    <a:moveTo>
                                      <a:pt x="0" y="0"/>
                                    </a:moveTo>
                                    <a:lnTo>
                                      <a:pt x="0" y="1713"/>
                                    </a:lnTo>
                                  </a:path>
                                </a:pathLst>
                              </a:custGeom>
                              <a:noFill/>
                              <a:ln w="9525" cap="flat" cmpd="sng">
                                <a:solidFill>
                                  <a:srgbClr val="D9D9D9"/>
                                </a:solidFill>
                                <a:prstDash val="solid"/>
                                <a:round/>
                                <a:headEnd type="none" w="sm" len="sm"/>
                                <a:tailEnd type="none" w="sm" len="sm"/>
                              </a:ln>
                            </wps:spPr>
                            <wps:bodyPr spcFirstLastPara="1" wrap="square" lIns="91425" tIns="91425" rIns="91425" bIns="91425" anchor="ctr" anchorCtr="0">
                              <a:noAutofit/>
                            </wps:bodyPr>
                          </wps:wsp>
                          <wps:wsp>
                            <wps:cNvPr id="10" name="Freeform: Shape 10"/>
                            <wps:cNvSpPr/>
                            <wps:spPr>
                              <a:xfrm>
                                <a:off x="857" y="2817"/>
                                <a:ext cx="1977" cy="0"/>
                              </a:xfrm>
                              <a:custGeom>
                                <a:avLst/>
                                <a:gdLst/>
                                <a:ahLst/>
                                <a:cxnLst/>
                                <a:rect l="l" t="t" r="r" b="b"/>
                                <a:pathLst>
                                  <a:path w="1977" h="120000" extrusionOk="0">
                                    <a:moveTo>
                                      <a:pt x="0" y="0"/>
                                    </a:moveTo>
                                    <a:lnTo>
                                      <a:pt x="1976" y="0"/>
                                    </a:lnTo>
                                  </a:path>
                                </a:pathLst>
                              </a:custGeom>
                              <a:noFill/>
                              <a:ln w="9525" cap="flat" cmpd="sng">
                                <a:solidFill>
                                  <a:srgbClr val="D9D9D9"/>
                                </a:solidFill>
                                <a:prstDash val="solid"/>
                                <a:round/>
                                <a:headEnd type="none" w="sm" len="sm"/>
                                <a:tailEnd type="none" w="sm" len="sm"/>
                              </a:ln>
                            </wps:spPr>
                            <wps:bodyPr spcFirstLastPara="1" wrap="square" lIns="91425" tIns="91425" rIns="91425" bIns="91425" anchor="ctr" anchorCtr="0">
                              <a:noAutofit/>
                            </wps:bodyPr>
                          </wps:wsp>
                          <wps:wsp>
                            <wps:cNvPr id="11" name="Freeform: Shape 11"/>
                            <wps:cNvSpPr/>
                            <wps:spPr>
                              <a:xfrm>
                                <a:off x="2837" y="1108"/>
                                <a:ext cx="0" cy="1713"/>
                              </a:xfrm>
                              <a:custGeom>
                                <a:avLst/>
                                <a:gdLst/>
                                <a:ahLst/>
                                <a:cxnLst/>
                                <a:rect l="l" t="t" r="r" b="b"/>
                                <a:pathLst>
                                  <a:path w="120000" h="1713" extrusionOk="0">
                                    <a:moveTo>
                                      <a:pt x="0" y="0"/>
                                    </a:moveTo>
                                    <a:lnTo>
                                      <a:pt x="0" y="1713"/>
                                    </a:lnTo>
                                  </a:path>
                                </a:pathLst>
                              </a:custGeom>
                              <a:noFill/>
                              <a:ln w="9525" cap="flat" cmpd="sng">
                                <a:solidFill>
                                  <a:srgbClr val="D9D9D9"/>
                                </a:solidFill>
                                <a:prstDash val="solid"/>
                                <a:round/>
                                <a:headEnd type="none" w="sm" len="sm"/>
                                <a:tailEnd type="none" w="sm" len="sm"/>
                              </a:ln>
                            </wps:spPr>
                            <wps:bodyPr spcFirstLastPara="1" wrap="square" lIns="91425" tIns="91425" rIns="91425" bIns="91425" anchor="ctr" anchorCtr="0">
                              <a:noAutofit/>
                            </wps:bodyPr>
                          </wps:wsp>
                          <wps:wsp>
                            <wps:cNvPr id="12" name="Freeform: Shape 12"/>
                            <wps:cNvSpPr/>
                            <wps:spPr>
                              <a:xfrm>
                                <a:off x="2841" y="2817"/>
                                <a:ext cx="8359" cy="0"/>
                              </a:xfrm>
                              <a:custGeom>
                                <a:avLst/>
                                <a:gdLst/>
                                <a:ahLst/>
                                <a:cxnLst/>
                                <a:rect l="l" t="t" r="r" b="b"/>
                                <a:pathLst>
                                  <a:path w="8359" h="120000" extrusionOk="0">
                                    <a:moveTo>
                                      <a:pt x="0" y="0"/>
                                    </a:moveTo>
                                    <a:lnTo>
                                      <a:pt x="8359" y="0"/>
                                    </a:lnTo>
                                  </a:path>
                                </a:pathLst>
                              </a:custGeom>
                              <a:noFill/>
                              <a:ln w="9525" cap="flat" cmpd="sng">
                                <a:solidFill>
                                  <a:srgbClr val="D9D9D9"/>
                                </a:solidFill>
                                <a:prstDash val="solid"/>
                                <a:round/>
                                <a:headEnd type="none" w="sm" len="sm"/>
                                <a:tailEnd type="none" w="sm" len="sm"/>
                              </a:ln>
                            </wps:spPr>
                            <wps:bodyPr spcFirstLastPara="1" wrap="square" lIns="91425" tIns="91425" rIns="91425" bIns="91425" anchor="ctr" anchorCtr="0">
                              <a:noAutofit/>
                            </wps:bodyPr>
                          </wps:wsp>
                          <wps:wsp>
                            <wps:cNvPr id="13" name="Freeform: Shape 13"/>
                            <wps:cNvSpPr/>
                            <wps:spPr>
                              <a:xfrm>
                                <a:off x="11204" y="1108"/>
                                <a:ext cx="0" cy="1713"/>
                              </a:xfrm>
                              <a:custGeom>
                                <a:avLst/>
                                <a:gdLst/>
                                <a:ahLst/>
                                <a:cxnLst/>
                                <a:rect l="l" t="t" r="r" b="b"/>
                                <a:pathLst>
                                  <a:path w="120000" h="1713" extrusionOk="0">
                                    <a:moveTo>
                                      <a:pt x="0" y="0"/>
                                    </a:moveTo>
                                    <a:lnTo>
                                      <a:pt x="0" y="1713"/>
                                    </a:lnTo>
                                  </a:path>
                                </a:pathLst>
                              </a:custGeom>
                              <a:noFill/>
                              <a:ln w="9525" cap="flat" cmpd="sng">
                                <a:solidFill>
                                  <a:srgbClr val="D9D9D9"/>
                                </a:solidFill>
                                <a:prstDash val="solid"/>
                                <a:round/>
                                <a:headEnd type="none" w="sm" len="sm"/>
                                <a:tailEnd type="none" w="sm" len="sm"/>
                              </a:ln>
                            </wps:spPr>
                            <wps:bodyPr spcFirstLastPara="1" wrap="square" lIns="91425" tIns="91425" rIns="91425" bIns="91425" anchor="ctr" anchorCtr="0">
                              <a:noAutofit/>
                            </wps:bodyPr>
                          </wps:wsp>
                        </wpg:grp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771525</wp:posOffset>
              </wp:positionH>
              <wp:positionV relativeFrom="page">
                <wp:posOffset>333375</wp:posOffset>
              </wp:positionV>
              <wp:extent cx="6048375" cy="1094105"/>
              <wp:effectExtent b="0" l="0" r="0" t="0"/>
              <wp:wrapNone/>
              <wp:docPr id="5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048375" cy="1094105"/>
                      </a:xfrm>
                      <a:prstGeom prst="rect"/>
                      <a:ln/>
                    </pic:spPr>
                  </pic:pic>
                </a:graphicData>
              </a:graphic>
            </wp:anchor>
          </w:drawing>
        </mc:Fallback>
      </mc:AlternateContent>
    </w:r>
  </w:p>
  <w:p w14:paraId="38D8383B" w14:textId="2303A802" w:rsidR="00F83D31" w:rsidRDefault="00F21B60">
    <w:pPr>
      <w:spacing w:line="276" w:lineRule="auto"/>
      <w:ind w:left="1620" w:right="-203"/>
      <w:jc w:val="center"/>
      <w:rPr>
        <w:rFonts w:ascii="Cambria" w:eastAsia="Cambria" w:hAnsi="Cambria" w:cs="Cambria"/>
        <w:b/>
        <w:bCs/>
        <w:sz w:val="28"/>
        <w:szCs w:val="28"/>
      </w:rPr>
    </w:pPr>
    <w:r>
      <w:rPr>
        <w:rFonts w:ascii="Cambria" w:eastAsia="Cambria" w:hAnsi="Cambria" w:cs="Cambria"/>
        <w:b/>
        <w:bCs/>
        <w:sz w:val="28"/>
        <w:szCs w:val="28"/>
      </w:rPr>
      <w:t>International Seminar of Physical Education Sport and Health</w:t>
    </w:r>
  </w:p>
  <w:p w14:paraId="59F21423" w14:textId="77777777" w:rsidR="00F83D31" w:rsidRDefault="00AA452A">
    <w:pPr>
      <w:spacing w:before="29"/>
      <w:ind w:left="4253" w:right="2407"/>
      <w:jc w:val="center"/>
      <w:rPr>
        <w:rFonts w:ascii="Cambria" w:eastAsia="Cambria" w:hAnsi="Cambria" w:cs="Cambria"/>
        <w:sz w:val="22"/>
        <w:szCs w:val="22"/>
      </w:rPr>
    </w:pPr>
    <w:r>
      <w:rPr>
        <w:rFonts w:ascii="Cambria" w:eastAsia="Cambria" w:hAnsi="Cambria" w:cs="Cambria"/>
        <w:b/>
        <w:bCs/>
        <w:sz w:val="22"/>
        <w:szCs w:val="22"/>
      </w:rPr>
      <w:t>Volume X, Issue X, xx-xx.</w:t>
    </w:r>
  </w:p>
  <w:p w14:paraId="36FB615A" w14:textId="77777777" w:rsidR="00F83D31" w:rsidRDefault="00AA452A">
    <w:pPr>
      <w:spacing w:line="220" w:lineRule="auto"/>
      <w:ind w:left="4678" w:right="-2"/>
      <w:rPr>
        <w:rFonts w:ascii="Cambria" w:eastAsia="Cambria" w:hAnsi="Cambria" w:cs="Cambria"/>
        <w:sz w:val="20"/>
        <w:szCs w:val="20"/>
      </w:rPr>
    </w:pPr>
    <w:r>
      <w:rPr>
        <w:rFonts w:ascii="Cambria" w:eastAsia="Cambria" w:hAnsi="Cambria" w:cs="Cambria"/>
        <w:sz w:val="20"/>
        <w:szCs w:val="20"/>
      </w:rPr>
      <w:t>e_ISSN: 2963-1483</w:t>
    </w:r>
  </w:p>
  <w:p w14:paraId="64D27CFB" w14:textId="08615FAF" w:rsidR="00F83D31" w:rsidRDefault="00F21B60">
    <w:pPr>
      <w:spacing w:line="220" w:lineRule="auto"/>
      <w:ind w:left="2880" w:right="-2" w:firstLine="96"/>
      <w:rPr>
        <w:rFonts w:ascii="Cambria" w:eastAsia="Cambria" w:hAnsi="Cambria" w:cs="Cambria"/>
      </w:rPr>
    </w:pPr>
    <w:hyperlink r:id="rId2" w:history="1">
      <w:r w:rsidRPr="0022170A">
        <w:rPr>
          <w:rStyle w:val="Hyperlink"/>
          <w:rFonts w:ascii="Cambria" w:eastAsia="Cambria" w:hAnsi="Cambria" w:cs="Cambria"/>
          <w:sz w:val="20"/>
          <w:szCs w:val="20"/>
        </w:rPr>
        <w:t>https://www.ispesh.com/index.php/jcss/index</w:t>
      </w:r>
    </w:hyperlink>
  </w:p>
  <w:p w14:paraId="7A11875E" w14:textId="77777777" w:rsidR="00F83D31" w:rsidRDefault="00AA452A">
    <w:pPr>
      <w:spacing w:line="220" w:lineRule="auto"/>
      <w:ind w:left="2880" w:right="-2" w:firstLine="96"/>
      <w:rPr>
        <w:rFonts w:ascii="Cambria" w:eastAsia="Cambria" w:hAnsi="Cambria" w:cs="Cambria"/>
      </w:rPr>
    </w:pPr>
    <w:r>
      <w:rPr>
        <w:rFonts w:ascii="Cambria" w:eastAsia="Cambria" w:hAnsi="Cambria" w:cs="Cambria"/>
      </w:rPr>
      <w:t xml:space="preserve">DOI: </w:t>
    </w:r>
  </w:p>
  <w:p w14:paraId="0D83075B" w14:textId="77777777" w:rsidR="00F83D31" w:rsidRDefault="00F83D31">
    <w:pPr>
      <w:spacing w:line="220" w:lineRule="auto"/>
      <w:ind w:left="2880" w:right="-2" w:firstLine="96"/>
      <w:rPr>
        <w:rFonts w:ascii="Cambria" w:eastAsia="Cambria" w:hAnsi="Cambria" w:cs="Cambr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D31"/>
    <w:rsid w:val="00AA452A"/>
    <w:rsid w:val="00F21B60"/>
    <w:rsid w:val="00F83D3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5E8F5AF6"/>
  <w15:docId w15:val="{F3A31D9C-635E-4F79-8DE9-568E8031A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ar-S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lang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rsid w:val="00FC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422B"/>
    <w:pPr>
      <w:tabs>
        <w:tab w:val="center" w:pos="4680"/>
        <w:tab w:val="right" w:pos="9360"/>
      </w:tabs>
    </w:pPr>
    <w:rPr>
      <w:lang w:val="x-none"/>
    </w:r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qFormat/>
    <w:rsid w:val="004E422B"/>
    <w:pPr>
      <w:tabs>
        <w:tab w:val="center" w:pos="4680"/>
        <w:tab w:val="right" w:pos="9360"/>
      </w:tabs>
    </w:pPr>
    <w:rPr>
      <w:lang w:val="x-none"/>
    </w:r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sz w:val="16"/>
      <w:szCs w:val="16"/>
      <w:lang w:val="x-none"/>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styleId="Bibliography">
    <w:name w:val="Bibliography"/>
    <w:basedOn w:val="Normal"/>
    <w:next w:val="Normal"/>
    <w:uiPriority w:val="37"/>
    <w:unhideWhenUsed/>
    <w:rsid w:val="00141CB1"/>
  </w:style>
  <w:style w:type="paragraph" w:styleId="NoSpacing">
    <w:name w:val="No Spacing"/>
    <w:uiPriority w:val="1"/>
    <w:qFormat/>
    <w:rsid w:val="0070706E"/>
    <w:pPr>
      <w:suppressAutoHyphens/>
    </w:pPr>
    <w:rPr>
      <w:lang w:eastAsia="ar-SA"/>
    </w:rPr>
  </w:style>
  <w:style w:type="character" w:customStyle="1" w:styleId="UnresolvedMention1">
    <w:name w:val="Unresolved Mention1"/>
    <w:basedOn w:val="DefaultParagraphFont"/>
    <w:uiPriority w:val="99"/>
    <w:semiHidden/>
    <w:unhideWhenUsed/>
    <w:rsid w:val="0070706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A87C61"/>
    <w:rPr>
      <w:color w:val="605E5C"/>
      <w:shd w:val="clear" w:color="auto" w:fill="E1DFDD"/>
    </w:r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creativecommons.org/licenses/by-sa/4.0/"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2" Type="http://schemas.openxmlformats.org/officeDocument/2006/relationships/hyperlink" Target="https://www.ispesh.com/index.php/jcss/index"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6uzzjLdKpyHoakXRaU4B22Wog==">CgMxLjAyCGguZ2pkZ3hzMg5oLjJoZXE2N3B3MDJ3bDIJaC4zMGowemxsOAByITFkMTU2N0NqM1BKQ2ZqLVBnUWpZY0EyOC14Vlc0WkJJaQ==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914</Words>
  <Characters>5213</Characters>
  <Application>Microsoft Office Word</Application>
  <DocSecurity>0</DocSecurity>
  <Lines>43</Lines>
  <Paragraphs>12</Paragraphs>
  <ScaleCrop>false</ScaleCrop>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pengetikan</dc:creator>
  <cp:lastModifiedBy>Dywa Ikal Mutaqin</cp:lastModifiedBy>
  <cp:revision>2</cp:revision>
  <dcterms:created xsi:type="dcterms:W3CDTF">2023-08-15T06:05:00Z</dcterms:created>
  <dcterms:modified xsi:type="dcterms:W3CDTF">2026-07-01T11:28:00Z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d1740f06-a17a-34a3-98b3-59e6459aff52</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http://www.zotero.org/styles/chicago-fullnote-bibliography-with-ibid</vt:lpwstr>
  </property>
  <property fmtid="{D5CDD505-2E9C-101B-9397-08002B2CF9AE}" pid="8" name="Mendeley Recent Style Name 1_1">
    <vt:lpwstr>Chicago Manual of Style 17th edition (full note, with Ibid.)</vt:lpwstr>
  </property>
  <property fmtid="{D5CDD505-2E9C-101B-9397-08002B2CF9AE}" pid="9" name="Mendeley Recent Style Id 2_1">
    <vt:lpwstr>http://www.zotero.org/styles/de-montfort-university-harvard</vt:lpwstr>
  </property>
  <property fmtid="{D5CDD505-2E9C-101B-9397-08002B2CF9AE}" pid="10" name="Mendeley Recent Style Name 2_1">
    <vt:lpwstr>De Montfort University - Harvard</vt:lpwstr>
  </property>
  <property fmtid="{D5CDD505-2E9C-101B-9397-08002B2CF9AE}" pid="11" name="Mendeley Recent Style Id 3_1">
    <vt:lpwstr>http://www.zotero.org/styles/elsevier-harvard</vt:lpwstr>
  </property>
  <property fmtid="{D5CDD505-2E9C-101B-9397-08002B2CF9AE}" pid="12" name="Mendeley Recent Style Name 3_1">
    <vt:lpwstr>Elsevier - Harvard (with titles)</vt:lpwstr>
  </property>
  <property fmtid="{D5CDD505-2E9C-101B-9397-08002B2CF9AE}" pid="13" name="Mendeley Recent Style Id 4_1">
    <vt:lpwstr>http://www.zotero.org/styles/elsevier-harvard2</vt:lpwstr>
  </property>
  <property fmtid="{D5CDD505-2E9C-101B-9397-08002B2CF9AE}" pid="14" name="Mendeley Recent Style Name 4_1">
    <vt:lpwstr>Elsevier - Harvard 2</vt:lpwstr>
  </property>
  <property fmtid="{D5CDD505-2E9C-101B-9397-08002B2CF9AE}" pid="15" name="Mendeley Recent Style Id 5_1">
    <vt:lpwstr>http://www.zotero.org/styles/emerald-harvard</vt:lpwstr>
  </property>
  <property fmtid="{D5CDD505-2E9C-101B-9397-08002B2CF9AE}" pid="16" name="Mendeley Recent Style Name 5_1">
    <vt:lpwstr>Emerald - Harvard</vt:lpwstr>
  </property>
  <property fmtid="{D5CDD505-2E9C-101B-9397-08002B2CF9AE}" pid="17" name="Mendeley Recent Style Id 6_1">
    <vt:lpwstr>http://www.zotero.org/styles/griffith-college-harvard</vt:lpwstr>
  </property>
  <property fmtid="{D5CDD505-2E9C-101B-9397-08002B2CF9AE}" pid="18" name="Mendeley Recent Style Name 6_1">
    <vt:lpwstr>Griffith College - Harvard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(deprecated)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